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0A53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A6B5710">
      <w:pPr>
        <w:widowControl/>
        <w:spacing w:beforeAutospacing="1" w:afterAutospacing="1" w:line="360" w:lineRule="auto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46248E32">
      <w:pPr>
        <w:widowControl/>
        <w:spacing w:beforeAutospacing="1" w:afterAutospacing="1" w:line="360" w:lineRule="auto"/>
        <w:ind w:firstLine="540" w:firstLineChars="15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4B88334B">
      <w:pPr>
        <w:jc w:val="center"/>
        <w:rPr>
          <w:b/>
          <w:sz w:val="52"/>
          <w:szCs w:val="52"/>
        </w:rPr>
      </w:pPr>
      <w:bookmarkStart w:id="0" w:name="_Toc485736229"/>
      <w:r>
        <w:rPr>
          <w:rFonts w:hint="eastAsia"/>
          <w:b/>
          <w:sz w:val="52"/>
          <w:szCs w:val="52"/>
        </w:rPr>
        <w:t>项</w:t>
      </w:r>
    </w:p>
    <w:p w14:paraId="463E4833">
      <w:pPr>
        <w:jc w:val="center"/>
        <w:rPr>
          <w:b/>
          <w:sz w:val="52"/>
          <w:szCs w:val="52"/>
        </w:rPr>
      </w:pPr>
    </w:p>
    <w:p w14:paraId="15D4DC8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</w:t>
      </w:r>
    </w:p>
    <w:p w14:paraId="1287529D">
      <w:pPr>
        <w:jc w:val="center"/>
        <w:rPr>
          <w:b/>
          <w:sz w:val="52"/>
          <w:szCs w:val="52"/>
        </w:rPr>
      </w:pPr>
    </w:p>
    <w:p w14:paraId="18E3E7F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咨</w:t>
      </w:r>
    </w:p>
    <w:p w14:paraId="4BD2DF6A">
      <w:pPr>
        <w:jc w:val="center"/>
        <w:rPr>
          <w:b/>
          <w:sz w:val="52"/>
          <w:szCs w:val="52"/>
        </w:rPr>
      </w:pPr>
    </w:p>
    <w:p w14:paraId="748BD39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询</w:t>
      </w:r>
    </w:p>
    <w:p w14:paraId="46353F0A">
      <w:pPr>
        <w:jc w:val="center"/>
        <w:rPr>
          <w:b/>
          <w:sz w:val="52"/>
          <w:szCs w:val="52"/>
        </w:rPr>
      </w:pPr>
    </w:p>
    <w:p w14:paraId="6940616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文</w:t>
      </w:r>
    </w:p>
    <w:p w14:paraId="12A49F4E">
      <w:pPr>
        <w:jc w:val="center"/>
        <w:rPr>
          <w:b/>
          <w:sz w:val="52"/>
          <w:szCs w:val="52"/>
        </w:rPr>
      </w:pPr>
    </w:p>
    <w:p w14:paraId="34D0225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件</w:t>
      </w:r>
      <w:bookmarkEnd w:id="0"/>
    </w:p>
    <w:p w14:paraId="449C6FD9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30A73275"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宋体" w:hAnsi="宋体"/>
          <w:b/>
          <w:sz w:val="32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项目名称：</w:t>
      </w:r>
      <w:r>
        <w:rPr>
          <w:rFonts w:hint="eastAsia" w:ascii="宋体" w:hAnsi="宋体"/>
          <w:b/>
          <w:sz w:val="32"/>
          <w:szCs w:val="44"/>
        </w:rPr>
        <w:t>远程医学大楼灯光音响采购及安装项目</w:t>
      </w:r>
    </w:p>
    <w:p w14:paraId="41EC127B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响应供应商名称：</w:t>
      </w:r>
    </w:p>
    <w:p w14:paraId="6407DBA3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日期：     年  月  日</w:t>
      </w:r>
    </w:p>
    <w:p w14:paraId="4933077F">
      <w:pPr>
        <w:pStyle w:val="5"/>
        <w:ind w:firstLine="0"/>
        <w:rPr>
          <w:rFonts w:hint="eastAsia" w:ascii="宋体" w:hAnsi="宋体" w:eastAsia="宋体" w:cs="Times New Roman"/>
          <w:kern w:val="0"/>
        </w:rPr>
      </w:pPr>
      <w:bookmarkStart w:id="1" w:name="_Toc485736230"/>
      <w:r>
        <w:rPr>
          <w:rFonts w:hint="eastAsia" w:ascii="宋体" w:hAnsi="宋体" w:eastAsia="宋体"/>
          <w:kern w:val="0"/>
        </w:rPr>
        <w:t>一、</w:t>
      </w:r>
      <w:r>
        <w:rPr>
          <w:rFonts w:hint="eastAsia" w:ascii="宋体" w:hAnsi="宋体" w:eastAsia="宋体" w:cs="Times New Roman"/>
          <w:kern w:val="0"/>
        </w:rPr>
        <w:t>远程医学大楼灯光音响采购及安装项目咨询响应函</w:t>
      </w:r>
      <w:bookmarkEnd w:id="1"/>
    </w:p>
    <w:p w14:paraId="295D9D4D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致：赣州市妇幼保健院</w:t>
      </w:r>
    </w:p>
    <w:p w14:paraId="05981C98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（响应供应商名称）系中华人民共和国合</w:t>
      </w:r>
    </w:p>
    <w:p w14:paraId="6A026EEA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法企业，我方就参加本次投标有关事项郑重声明如下：</w:t>
      </w:r>
    </w:p>
    <w:p w14:paraId="6B509516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一、我方完全理解并接受系统咨询公告所有要求。</w:t>
      </w:r>
    </w:p>
    <w:p w14:paraId="08603EA0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二、我方提交的所有响应文件、资料都是准确和真实的，如有虚假或隐</w:t>
      </w:r>
    </w:p>
    <w:p w14:paraId="109B8456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瞒，我方愿意承担一切法律责任。</w:t>
      </w:r>
    </w:p>
    <w:p w14:paraId="4D9C2CA8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三、我方承诺，以后的项目采购不高于此次系统咨询结果，系统性能参数、</w:t>
      </w:r>
    </w:p>
    <w:p w14:paraId="04BBC174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配置、维保不低于此次项目咨询结果。</w:t>
      </w:r>
    </w:p>
    <w:p w14:paraId="25826B37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四、与此次项目咨询相关一切正式往来信函请寄：</w:t>
      </w:r>
    </w:p>
    <w:p w14:paraId="653FF523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地址 ：                          传真：</w:t>
      </w:r>
    </w:p>
    <w:p w14:paraId="1D27114A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电话 ：                          电子邮件：</w:t>
      </w:r>
    </w:p>
    <w:p w14:paraId="3779AF6D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083A05A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0D2D1B7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7D0AFE0F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</w:p>
    <w:p w14:paraId="10BCA36C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响应供应商名称（公章）  </w:t>
      </w:r>
    </w:p>
    <w:p w14:paraId="1C38D07A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    </w:t>
      </w:r>
    </w:p>
    <w:p w14:paraId="06D04353">
      <w:pPr>
        <w:spacing w:line="360" w:lineRule="auto"/>
        <w:ind w:firstLine="4860" w:firstLineChars="180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年    月    日</w:t>
      </w:r>
    </w:p>
    <w:p w14:paraId="689C2B4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521B362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6732D497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7D6E6A0E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12B6765">
      <w:pPr>
        <w:pStyle w:val="5"/>
        <w:ind w:firstLine="0"/>
        <w:rPr>
          <w:rFonts w:hint="eastAsia" w:ascii="宋体" w:hAnsi="宋体" w:eastAsia="黑体"/>
          <w:kern w:val="0"/>
          <w:lang w:val="en-US" w:eastAsia="zh-CN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宋体" w:hAnsi="宋体" w:eastAsia="宋体"/>
          <w:kern w:val="0"/>
        </w:rPr>
        <w:t>二、</w:t>
      </w:r>
      <w:r>
        <w:rPr>
          <w:rFonts w:hint="eastAsia" w:ascii="宋体" w:hAnsi="宋体"/>
          <w:b/>
          <w:sz w:val="32"/>
          <w:szCs w:val="44"/>
        </w:rPr>
        <w:t>远程医学大楼灯光音响采购及安装项目</w:t>
      </w:r>
      <w:r>
        <w:rPr>
          <w:rFonts w:hint="eastAsia" w:ascii="宋体" w:hAnsi="宋体"/>
          <w:b/>
          <w:sz w:val="32"/>
          <w:szCs w:val="44"/>
          <w:lang w:val="en-US" w:eastAsia="zh-CN"/>
        </w:rPr>
        <w:t>要求</w:t>
      </w:r>
    </w:p>
    <w:bookmarkEnd w:id="2"/>
    <w:bookmarkEnd w:id="3"/>
    <w:p w14:paraId="22429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jc w:val="left"/>
        <w:textAlignment w:val="auto"/>
        <w:rPr>
          <w:rFonts w:hint="eastAsia" w:ascii="宋体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</w:pPr>
      <w:bookmarkStart w:id="5" w:name="_Toc479257748"/>
      <w:bookmarkStart w:id="6" w:name="_Toc485736243"/>
      <w:bookmarkStart w:id="7" w:name="_Toc516969105"/>
      <w:bookmarkStart w:id="8" w:name="_Toc485736236"/>
      <w:r>
        <w:rPr>
          <w:rFonts w:hint="eastAsia" w:ascii="宋体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  <w:t>（一）项目建设目标</w:t>
      </w:r>
    </w:p>
    <w:p w14:paraId="0B44B0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00" w:line="360" w:lineRule="auto"/>
        <w:ind w:firstLine="540" w:firstLineChars="200"/>
        <w:textAlignment w:val="auto"/>
        <w:rPr>
          <w:rFonts w:hint="eastAsia" w:ascii="宋体" w:eastAsia="宋体" w:cs="Times New Roman"/>
          <w:color w:val="auto"/>
          <w:kern w:val="2"/>
          <w:sz w:val="27"/>
          <w:szCs w:val="27"/>
          <w:highlight w:val="none"/>
          <w:lang w:val="en-US" w:eastAsia="zh-CN" w:bidi="ar-SA"/>
        </w:rPr>
      </w:pPr>
      <w:r>
        <w:rPr>
          <w:rFonts w:hint="eastAsia" w:ascii="宋体" w:eastAsia="宋体" w:cs="Times New Roman"/>
          <w:color w:val="auto"/>
          <w:kern w:val="2"/>
          <w:sz w:val="27"/>
          <w:szCs w:val="27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本项目为</w:t>
      </w:r>
      <w:r>
        <w:rPr>
          <w:rFonts w:hint="eastAsia" w:ascii="宋体" w:eastAsia="宋体" w:cs="Times New Roman"/>
          <w:color w:val="auto"/>
          <w:kern w:val="2"/>
          <w:sz w:val="27"/>
          <w:szCs w:val="27"/>
          <w:highlight w:val="none"/>
          <w:lang w:val="en-US" w:eastAsia="zh-CN" w:bidi="ar-SA"/>
        </w:rPr>
        <w:t>货物采购。货物安装调试过程中如出现清单中未包含项目，由成交供应商负责提供（产品必须为国内一线品牌），不再追加任何费用。</w:t>
      </w:r>
    </w:p>
    <w:p w14:paraId="759B0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jc w:val="left"/>
        <w:textAlignment w:val="auto"/>
        <w:rPr>
          <w:rFonts w:hint="default" w:ascii="宋体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</w:pPr>
      <w:r>
        <w:rPr>
          <w:rFonts w:hint="eastAsia" w:ascii="宋体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  <w:t>（二）项目技术参数</w:t>
      </w:r>
    </w:p>
    <w:tbl>
      <w:tblPr>
        <w:tblStyle w:val="27"/>
        <w:tblW w:w="8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17"/>
        <w:gridCol w:w="5356"/>
        <w:gridCol w:w="687"/>
        <w:gridCol w:w="1108"/>
      </w:tblGrid>
      <w:tr w14:paraId="31F5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3724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主扩声线性阵列音箱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≥3单元外置2分频倒相式线性阵列音箱</w:t>
            </w:r>
          </w:p>
          <w:p w14:paraId="05BF1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系统灵敏度（@1 w/1m）：≥102dB</w:t>
            </w:r>
          </w:p>
          <w:p w14:paraId="0346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系统连续声压级(@1m)：≥130dB</w:t>
            </w:r>
          </w:p>
          <w:p w14:paraId="13F9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系统节目声压级(@1m)：≥133dB</w:t>
            </w:r>
          </w:p>
          <w:p w14:paraId="449D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最大峰值声压级(@1m)：≥136dB </w:t>
            </w:r>
          </w:p>
          <w:p w14:paraId="7327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系统频率范围（-6dB）：65Hz—18kHz</w:t>
            </w:r>
          </w:p>
          <w:p w14:paraId="5747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阻抗：≥8Ω</w:t>
            </w:r>
          </w:p>
          <w:p w14:paraId="1D68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系统额定功率：≥700w(AES)</w:t>
            </w:r>
          </w:p>
          <w:p w14:paraId="4510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系统节目功率：≥1400w</w:t>
            </w:r>
          </w:p>
          <w:p w14:paraId="47428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系统峰值功率：≥2800w</w:t>
            </w:r>
          </w:p>
          <w:p w14:paraId="51FD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指向特性（-6dB）:H100°±2° × V5°±2°</w:t>
            </w:r>
          </w:p>
          <w:p w14:paraId="3FBD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角度调节：0-8°单一角度可调</w:t>
            </w:r>
          </w:p>
          <w:p w14:paraId="3750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输入方式：±1LF/±2HF</w:t>
            </w:r>
          </w:p>
          <w:p w14:paraId="48FF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箱体材质：≥15mm多层桦木夹板</w:t>
            </w:r>
          </w:p>
          <w:p w14:paraId="691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扬声器配置与参数</w:t>
            </w:r>
          </w:p>
          <w:p w14:paraId="0276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低音</w:t>
            </w:r>
          </w:p>
          <w:p w14:paraId="4747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扬声器数量及规格：≥2 x10 inch 65mm音圈铁氧体低音</w:t>
            </w:r>
          </w:p>
          <w:p w14:paraId="208D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扬声器阻抗：≥8Ω</w:t>
            </w:r>
          </w:p>
          <w:p w14:paraId="75F7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频率范围（-6dB）：65Hz—4000Hz</w:t>
            </w:r>
          </w:p>
          <w:p w14:paraId="314A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灵敏度（@1 w/1m）：≥102dB</w:t>
            </w:r>
          </w:p>
          <w:p w14:paraId="0D7E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连续声压级(@1m)：≥130 dB</w:t>
            </w:r>
          </w:p>
          <w:p w14:paraId="7DE8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节目声压级(@1m)：≥133 dB</w:t>
            </w:r>
          </w:p>
          <w:p w14:paraId="017E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峰值声压级(@1m)：≥136dB</w:t>
            </w:r>
          </w:p>
          <w:p w14:paraId="0A36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额定功率：≥600w(AES)</w:t>
            </w:r>
          </w:p>
          <w:p w14:paraId="1436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节目功率：≥1200w</w:t>
            </w:r>
          </w:p>
          <w:p w14:paraId="4DB4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峰值功率：≥2400w</w:t>
            </w:r>
          </w:p>
          <w:p w14:paraId="0E42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高音</w:t>
            </w:r>
          </w:p>
          <w:p w14:paraId="09D4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扬声器数量及规格：≥1 x75mm音圈，3inch铁氧体高音</w:t>
            </w:r>
          </w:p>
          <w:p w14:paraId="0C16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扬声器阻抗：≥8Ω</w:t>
            </w:r>
          </w:p>
          <w:p w14:paraId="022F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频率范围（-6dB）：700Hz—18000Hz</w:t>
            </w:r>
          </w:p>
          <w:p w14:paraId="158A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灵敏度（@1 w/1m）：≥112dB</w:t>
            </w:r>
          </w:p>
          <w:p w14:paraId="0E3C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连续声压级(@1m)：≥132dB</w:t>
            </w:r>
          </w:p>
          <w:p w14:paraId="6C42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节目声压级(@1m)：≥135dB</w:t>
            </w:r>
          </w:p>
          <w:p w14:paraId="3EFE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峰值声压级(@1m)：≥138dB</w:t>
            </w:r>
          </w:p>
          <w:p w14:paraId="25EC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额定功率：≥100w(AES)</w:t>
            </w:r>
          </w:p>
          <w:p w14:paraId="19BD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节目功率：≥200w</w:t>
            </w:r>
          </w:p>
          <w:p w14:paraId="453A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峰值功率：≥400w</w:t>
            </w:r>
          </w:p>
          <w:p w14:paraId="0DB7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指向特性（-6dB）:≥100°x8°</w:t>
            </w:r>
          </w:p>
          <w:p w14:paraId="201E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个带精确刻度的插销孔，为安装提供精确的角度调整方案。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 </w:t>
            </w:r>
          </w:p>
        </w:tc>
      </w:tr>
      <w:tr w14:paraId="68FF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线阵高音数字功率放大器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B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四通道；额定功率：4×2Ω≥1870W（@ 1 kHz &lt;1% T.H.D.四通道驱动）；4×4Ω≥1100W（@ 1 kHz &lt;1% T.H.D.四通道驱动）；</w:t>
            </w:r>
          </w:p>
          <w:p w14:paraId="151E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4×8Ω≥650W（@ 1 kHz &lt;1% T.H.D.四通道驱动）；</w:t>
            </w:r>
          </w:p>
          <w:p w14:paraId="0DE4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桥接：2×4Ω≥3740W（@ 1 kHz &lt;1% T.H.D.两通道驱动）；</w:t>
            </w:r>
          </w:p>
          <w:p w14:paraId="6563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2×8Ω≥2200W（@ 1 kHz &lt;1% T.H.D.两通道驱动）；</w:t>
            </w:r>
          </w:p>
          <w:p w14:paraId="1D1A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2×16Ω≥1300W（@ 1 kHz &lt;1% T.H.D.两通道驱动）；</w:t>
            </w:r>
          </w:p>
          <w:p w14:paraId="5535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总谐波失真≤0.03%；</w:t>
            </w:r>
          </w:p>
          <w:p w14:paraId="03AA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频率响应：20Hz – 20 kHz；</w:t>
            </w:r>
          </w:p>
          <w:p w14:paraId="73F4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输入阻抗（平衡/非平衡）：20K/10K；</w:t>
            </w:r>
          </w:p>
          <w:p w14:paraId="6FD4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输入灵敏度不少于四种可选：38dB、35dB、32dB、29dB；</w:t>
            </w:r>
          </w:p>
          <w:p w14:paraId="34B2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阻尼系数（8Ω）： ≥ 5000 @ 20Hz-200Hz；</w:t>
            </w:r>
          </w:p>
          <w:p w14:paraId="72C4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信噪比：≥105dB；</w:t>
            </w:r>
          </w:p>
          <w:p w14:paraId="4382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304E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线阵低音数字功率放大器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四通道；额定功率：4×2Ω≥2890W（@ 1 kHz &lt;1% T.H.D.四通道驱动）；4×4Ω≥1700W（@ 1 kHz &lt;1% T.H.D.四通道驱动）；</w:t>
            </w:r>
          </w:p>
          <w:p w14:paraId="0149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4×8Ω≥1000W（@ 1 kHz &lt;1% T.H.D.四通道驱动）；</w:t>
            </w:r>
          </w:p>
          <w:p w14:paraId="7F91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桥接：2×4Ω≥5780W（@ 1 kHz &lt;1% T.H.D.两通道驱动）；</w:t>
            </w:r>
          </w:p>
          <w:p w14:paraId="4F57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2×8Ω≥3400W（@ 1 kHz &lt;1% T.H.D.两通道驱动）；</w:t>
            </w:r>
          </w:p>
          <w:p w14:paraId="1587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2×16Ω≥2000W（@ 1 kHz &lt;1% T.H.D.两通道驱动）；</w:t>
            </w:r>
          </w:p>
          <w:p w14:paraId="6EDC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总谐波失真≤0.03%；</w:t>
            </w:r>
          </w:p>
          <w:p w14:paraId="2667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频率响应：20Hz – 20 kHz；</w:t>
            </w:r>
          </w:p>
          <w:p w14:paraId="6E46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输入阻抗（平衡/非平衡）：20K/10K；</w:t>
            </w:r>
          </w:p>
          <w:p w14:paraId="7B38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输入灵敏度不少于四档： 38dB、35dB、32dB、29dB；</w:t>
            </w:r>
          </w:p>
          <w:p w14:paraId="6384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阻尼系数（8Ω）： ≥5000 @ 20Hz-200Hz；</w:t>
            </w:r>
          </w:p>
          <w:p w14:paraId="3B9A8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信噪比：≥105dB；</w:t>
            </w:r>
          </w:p>
          <w:p w14:paraId="78F3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19FA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不低于2单元六阶带通式线性阵列音箱</w:t>
            </w:r>
          </w:p>
          <w:p w14:paraId="6158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系统灵敏度（@1 w/1m）：≥102dB</w:t>
            </w:r>
          </w:p>
          <w:p w14:paraId="281C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系统连续声压级(@1m)：≥132 dB</w:t>
            </w:r>
          </w:p>
          <w:p w14:paraId="3821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系统节目声压级(@1m)：≥135 dB</w:t>
            </w:r>
          </w:p>
          <w:p w14:paraId="5F8E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最大峰值声压级(@1m)：≥138dB </w:t>
            </w:r>
          </w:p>
          <w:p w14:paraId="6D72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系统频率范围（-6dB）：35Hz—300Hz</w:t>
            </w:r>
          </w:p>
          <w:p w14:paraId="389A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阻抗：≥4Ω</w:t>
            </w:r>
          </w:p>
          <w:p w14:paraId="4946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系统额定功率：≥1000w(AES)</w:t>
            </w:r>
          </w:p>
          <w:p w14:paraId="05B6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系统节目功率：≥2000w</w:t>
            </w:r>
          </w:p>
          <w:p w14:paraId="1BD2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系统峰值功率：≥4000w</w:t>
            </w:r>
          </w:p>
          <w:p w14:paraId="5E41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输入方式：±1</w:t>
            </w:r>
          </w:p>
          <w:p w14:paraId="7904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扬声器配置与参数</w:t>
            </w:r>
          </w:p>
          <w:p w14:paraId="26CB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低音</w:t>
            </w:r>
          </w:p>
          <w:p w14:paraId="1277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扬声器数量及规格：≥2*15″超低频驱动器</w:t>
            </w:r>
          </w:p>
          <w:p w14:paraId="5F12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扬声器阻抗：≥4Ω</w:t>
            </w:r>
          </w:p>
          <w:p w14:paraId="19B5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频率范围（-6dB）：30Hz—200Hz</w:t>
            </w:r>
          </w:p>
          <w:p w14:paraId="5918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灵敏度（@1 w/1m）：≥102dB</w:t>
            </w:r>
          </w:p>
          <w:p w14:paraId="56DCC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额定功率：≥1000w(AES)</w:t>
            </w:r>
          </w:p>
          <w:p w14:paraId="2890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节目功率：≥2000w</w:t>
            </w:r>
          </w:p>
          <w:p w14:paraId="1524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峰值功率：≥4000w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26A5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超低音箱数字功率放大器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四通道；额定功率：4×2Ω：1870W（@ 1 kHz ≤1% T.H.D.四通道驱动）；4×4Ω：1100W（@ 1 kHz ≤1% T.H.D.四通道驱动）；4×8Ω：650W（@ 1 kHz ≤1% T.H.D.四通道驱动）；桥接：2×4Ω：3740W（@ 1 kHz ≤1% T.H.D.两通道驱动）；2×8Ω：2200W（@ 1 kHz ≤1% T.H.D.两通道驱动）；2×16Ω：1300W（@ 1 kHz ≤1% T.H.D.两通道驱动）；总谐波失真≤0.01%；频率响应：20Hz – 20 kHz；输入阻抗（平衡/非平衡）：20K/10K；输入灵敏度：可选38dB、35dB、32dB、29dB；阻尼系数（8Ω）： ≥ 5000 @ 20Hz-200Hz；信噪比：≥ 105dB；</w:t>
            </w:r>
          </w:p>
          <w:p w14:paraId="622E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1AE7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田字架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全频线阵吊挂架，根据现场情况定制，荷载100KG以上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2214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中近场音箱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4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≥单15”低音；3″高音；频率响应：55Hz~20KHz(-6dB)；功率：≥500W连续功率；指向角度：≥80°×50°；阻抗：≥8Ω；灵敏度：≥100dB；最大声压级：≥127dB连续；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1B52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中近场音箱数字功率放大器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双通道，DDT压缩/抗削波，额定功率：≥2×2Ω：1400W（@ 1 kHz ≤1% T.H.D.两通道驱动），≥2×4Ω：1200W（@ 1 kHz ≤1% T.H.D.两通道驱动），≥2×8Ω：800W（@ 1 kHz ≤1% T.H.D.两通道驱动）；桥接：≥1×4Ω：2400W （@ 1 kHz ≤1% T.H.D.），1×8Ω：2000W （@ 1 kHz ≤1% T.H.D.）；频率响应:  20Hz - 20 kHz；THD+N：≤0.5%；阻尼系数：≥500；输入灵敏度：≥1.44V、0.775V；信噪比：≥ 95dB；带≥1602字符OLED屏，可直观显示设备温度、音量大小及模式（如单声道模式、立体声模式、桥接模式）；LED显示：信号指示，状态指示灯、限幅指示；</w:t>
            </w:r>
          </w:p>
          <w:p w14:paraId="157B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保护：支持电源欠压保护、功放输出直流保护、过热保护、温度功率控制、过载功率控制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4C7D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延时补声音箱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单12”低音；1.7″高音；频率响应：58Hz~20KHz(-6dB)；功率：≥450W连续功率；指向角度：≥90°×70°；阻抗：≥8Ω；灵敏度：≥97dB；最大声压级：≥124dB连续；精密设计的号角几何形状结合优化设计的低频反射倒相孔，提供了全带宽能力，并有效扩展了低频输出，号角可≥90度旋转安装，方便不同场所对声场需求的安装；箱体采用圆弧的流线形造型设计；箱体采用精确的CNC机加工结合复杂入槽楔接工艺；水性环保喷涂处理；两种接线方式，包括NL4及压线端子，现场接线更灵活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</w:tr>
      <w:tr w14:paraId="114A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补声音箱数字功率放大器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双通道，DDT压缩/抗削波</w:t>
            </w:r>
          </w:p>
          <w:p w14:paraId="64C7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额定功率：≥2×2Ω：1400W（@ 1 kHz ≤1% T.H.D.两通道驱动），</w:t>
            </w:r>
          </w:p>
          <w:p w14:paraId="28A0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≥2×4Ω：1200W（@ 1 kHz ≤1% T.H.D.两通道驱动），</w:t>
            </w:r>
          </w:p>
          <w:p w14:paraId="64F9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≥2×8Ω：800W（@ 1 kHz ≤1% T.H.D.两通道驱动）；</w:t>
            </w:r>
          </w:p>
          <w:p w14:paraId="7F73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桥接：≥1×4Ω：2400W （@ 1 kHz ≤1% T.H.D.），</w:t>
            </w:r>
          </w:p>
          <w:p w14:paraId="2B6E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≥1×8Ω：2000W （@ 1 kHz ≤1% T.H.D.）；</w:t>
            </w:r>
          </w:p>
          <w:p w14:paraId="4CB2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频率响应:  20Hz - 20 kHz；</w:t>
            </w:r>
          </w:p>
          <w:p w14:paraId="091F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THD+N：≤0.5%；</w:t>
            </w:r>
          </w:p>
          <w:p w14:paraId="4233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阻尼系数：≥500；</w:t>
            </w:r>
          </w:p>
          <w:p w14:paraId="4133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输入灵敏度：≥1.44V、0.775V；</w:t>
            </w:r>
          </w:p>
          <w:p w14:paraId="15A6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信噪比：≥ 95dB；</w:t>
            </w:r>
          </w:p>
          <w:p w14:paraId="13DE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带≥1602字符OLED屏，可直观显示设备温度、音量大小及模式（如单声道模式、立体声模式、桥接模式）；LED显示：信号指示，状态指示灯、限幅指示；</w:t>
            </w:r>
          </w:p>
          <w:p w14:paraId="4B6B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保护：支持电源欠压保护、功放输出直流保护、过热保护、温度功率控制、过载功率控制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75D1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流动台唇音箱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≥2单元2分频同轴倒相式；≥1个10″低音单元；≥1个1.3″高音单元，采用LICC低阻抗补偿式功率分频器 消除高低音之间相位漂移问题 提供优秀的瞬态响应；连续功率≥300W；频率响应：55Hz—20KHz（±6dB）；灵敏度：≥98dB；最大声压级：≥124dB连续；阻抗：≥8Ω，指向特性：≥90°H×90°V；低频扬声器均采用CCT（复合曲线的纸盆）技术 可将低音单元的模态失真降低71% 极大改善大口径低音单元的中频特性；自带加强型折边式U型支架；两种接线方式，包括NL4及压线端子，现场接线更灵活；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5DBA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流动台唇音箱数字功率放大器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双通道，DDT压缩/抗削波</w:t>
            </w:r>
          </w:p>
          <w:p w14:paraId="41A0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额定功率：≥2×2Ω：1400W（@ 1 kHz ≤1% T.H.D.两通道驱动），</w:t>
            </w:r>
          </w:p>
          <w:p w14:paraId="5C9D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≥2×4Ω：1200W（@ 1 kHz ≤1% T.H.D.两通道驱动），</w:t>
            </w:r>
          </w:p>
          <w:p w14:paraId="4A34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≥2×8Ω：800W（@ 1 kHz ≤1% T.H.D.两通道驱动）；</w:t>
            </w:r>
          </w:p>
          <w:p w14:paraId="6DF4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桥接：≥1×4Ω：2400W （@ 1 kHz ≤1% T.H.D.），</w:t>
            </w:r>
          </w:p>
          <w:p w14:paraId="0627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≥1×8Ω：2000W （@ 1 kHz ≤1% T.H.D.）；</w:t>
            </w:r>
          </w:p>
          <w:p w14:paraId="1682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频率响应:  20Hz - 20 kHz；</w:t>
            </w:r>
          </w:p>
          <w:p w14:paraId="5D8B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THD+N：≤0.5%；</w:t>
            </w:r>
          </w:p>
          <w:p w14:paraId="3494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阻尼系数：≥500；</w:t>
            </w:r>
          </w:p>
          <w:p w14:paraId="67DD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输入灵敏度：≥1.44V、0.775V；</w:t>
            </w:r>
          </w:p>
          <w:p w14:paraId="7D22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信噪比：≥ 95dB；</w:t>
            </w:r>
          </w:p>
          <w:p w14:paraId="394A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≥1602字符OLED屏，可直观显示设备温度、音量大小及模式（如单声道模式、立体声模式、桥接模式）；LED显示：信号指示，状态指示灯、限幅指示；保护：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201E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流动返送音箱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路全频扬声器系统，单≥15"低音扬声器；采用≥1.7″高音，具备高音动态保护电路；频率响应：45Hz-20kHz（±6dB）；功率：≥500W连续功率；指向角度：≥90°×60°；阻抗：≥8Ω；灵敏度：≥98dB；最大声压级：≥125dB连续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</w:tr>
      <w:tr w14:paraId="5255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流动返送音箱数字功率放大器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双通道，DDT压缩/抗削波，额定功率：≥2×2Ω：1400W（@ 1 kHz ≤1% T.H.D.两通道驱动），≥2×4Ω：1200W（@ 1 kHz ≤1% T.H.D.两通道驱动），≥2×8Ω：800W（@ 1 kHz ≤1% T.H.D.两通道驱动）；桥接：≥1×4Ω：2400W （@ 1 kHz ≤1% T.H.D.），≥1×8Ω：2000W （@ 1 kHz ≤1% T.H.D.）；频率响应:  20Hz - 20 kHz；THD+N：≤0.5%；阻尼系数：≥500；输入灵敏度：≥1.44V、0.775V；信噪比：≥ 95dB；带≥1602字符OLED屏，可直观显示设备温度、音量大小及模式（如单声道模式、立体声模式、桥接模式）；LED显示：信号指示，状态指示灯、限幅指示；保护：支持电源欠压保护、功放输出直流保护、过热保护、温度功率控制、过载功率控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4754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触摸屏：≥5英寸、≥800x480彩色触摸屏，推子:≥100mm 电动推子 </w:t>
            </w:r>
          </w:p>
          <w:p w14:paraId="59BA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≥24个麦克风/线路输入: 平衡XLR, +19dBu最大输入电平；TRS带10dB定值衰减；总谐波失真+ 噪声，均一增益0dB：0.0005% -89dBu (20-20kHz, 直接输出@0dBu 1kHz)；总谐波失真+ 噪声，中频增益 +30dB： 0.001% -83dBu (20-20kHz，直接输出@0dBu 1kHz)；实现立体声联动（奇/ 偶输入对）：参数连接有均衡、动态、插入（效果器或者Ducker闪避器）、延时、分配、发送；联动选项有前级放大、极性、边链、推子/ 静音、声像</w:t>
            </w:r>
          </w:p>
          <w:p w14:paraId="7FB5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≥3个立体声输入:ST1，ST2 接口：平衡，1/4" TRS ；ST3 接口：非平衡，3.5mm 迷你接口</w:t>
            </w:r>
          </w:p>
          <w:p w14:paraId="0506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输入处理功能：相位：正常/ 反转；高通滤波器： 12dB/ 倍频程 20Hz-2kHz；插入：分配FX 音效到输入通道或者选择Ducker闪避器；延时：最多85ms；</w:t>
            </w:r>
          </w:p>
          <w:p w14:paraId="14EE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门限：自按键边链，阈值/ 深度-72dBu 至+18dBu/0至60dB，启动/保持/释放时间50μs 至300ms/10ms至5s/10ms 至1s；参量均衡：4 段全参数，20-20kHz＋/－15dB；1 段可选低频搁架(Baxandall)；钟形；2段，3段钟形；4段可选高频搁架(Baxandall)，钟形；钟形宽度非恒定Q 值，可变，1.5 至1/9 倍频程；</w:t>
            </w:r>
          </w:p>
          <w:p w14:paraId="6029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压缩器：自按键边链，阈值/ 比率-46dBu 至18dBu/1 :1 至无限，启动/释放时间300μs–300ms/100ms-2s，拐点软/ 硬，峰值手动，RMS 手动，SlowOpto, PunchBag；通道直接输出到USB 跟随推子，跟随静音( 全局选项)；音源选择( 全局) 前级放大器后，均衡前，均衡后，延时后；</w:t>
            </w:r>
          </w:p>
          <w:p w14:paraId="60F3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≥20个混音处理通道: 【包括LR主输出、1-4单声道混音，3组立体声混音,2组立体声编组，2组立体声矩阵输出（通过group输出自定义成编组或辅助来使用）】：平衡 XLR；-91dBu残余噪声；插入：分配FX 音效到输入通道；延时：最大到170ms；图示均衡：恒定1/3 倍频程，28 段31Hz-16kHz, +/-12dB增益；参量均衡：4段全参数，20-20kHz，＋/－15dB；1段可选低频搁架(Baxandall)；钟形；2段，3段钟形；4段可选高频搁架(Baxandall)，钟形；钟形宽度非恒定Q 值，可变，1.5至1/9倍频程；压缩器：自按键边链，阈值/比率-46dBu 至18dBu/1 :1 至无限，启动/释放时间300μs-300ms/100 ms -2s，拐点软/ 硬，峰值手动，RMS手动，SlowOpto, PunchBag；</w:t>
            </w:r>
          </w:p>
          <w:p w14:paraId="5727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4路DCA编组</w:t>
            </w:r>
          </w:p>
          <w:p w14:paraId="2871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立体声ALT输出&amp;2TRK输出：平衡，1/4" TRS；最大输出电平：+22dBu;残余输出噪声：-91dBu(静音20-20KHz)；</w:t>
            </w:r>
          </w:p>
          <w:p w14:paraId="421E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AES数字输出：≥2 通道，48kHz 采样率，XLR 输出，2.5Vpp 平衡终端 110Ω；</w:t>
            </w:r>
          </w:p>
          <w:p w14:paraId="0C66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dSNAKE：通过Cat5线连接，输入用于通道1-24，ST1，ST2，ST3 的远程音源；输出用于混音1-10，LR，编组1-4，MTX1-4的输出；与舞台接口箱 AR2412,AR84及AB168 兼容；与ME 个人混音系统兼容</w:t>
            </w:r>
          </w:p>
          <w:p w14:paraId="021A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Qu-Drive :USB A, 设备所有录音建议使用USB 硬盘, 多轨必须使用USB 硬盘;立体声录音:≥2通道，WAV,48kHz，24-bit，可连接;立体声播放:≥2通道，WAV,44.1或48kHz，16或24-bit至ST3; 多轨录音:≥18 通道，WAV, 48kHz，24-bit，可连接;多轨播放:≥18 通道，WAV, 48kHz，24-bit；</w:t>
            </w:r>
          </w:p>
          <w:p w14:paraId="0B1D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B接口:Core Audio 兼容 (在Mac OS X系统上即插即用, Windows Vista (SP2)，Windows 7和Windows 8需安装驱动。);32x30 USB 音频接口: 发送(上行):≥32 通道，WAV，48kHz, 24-bit;返送(下行): ≥30 通道，WAV，48kHz, 24-bit；</w:t>
            </w:r>
          </w:p>
          <w:p w14:paraId="437E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≥4路FX效果器：≥4路专用FX发送；≥4路专用FX返回，带≥4段参量均衡；在任何通道上都可实现插入；可以从直接输出或混音上跳线连接；</w:t>
            </w:r>
          </w:p>
          <w:p w14:paraId="4A03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类型：支持混响、延时、门混响、ADT、合唱、交响合唱、相位效果器、镶边效果器；</w:t>
            </w:r>
          </w:p>
          <w:p w14:paraId="44E3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≥16通道的AMM（自动混音）功能；</w:t>
            </w:r>
          </w:p>
          <w:p w14:paraId="6CD6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≥10个软按键，含≥4个静音编组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275F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≥16*16处理器；≥8路本地平衡输入，支持幻相电源，可切换MIC/LINE输入，带独立话放调节，≥8路本地平衡输出；可扩展≥8x8Dante音频通道；一个内部混音通道；≥24bit AD/DA转换，96KHz采样频率；</w:t>
            </w:r>
          </w:p>
          <w:p w14:paraId="04C4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支持RS232&amp;RS485控制端口、以太网远程控制RJ45端口；</w:t>
            </w:r>
          </w:p>
          <w:p w14:paraId="1D85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DSP音频处理芯片，支持多点对多点的数字交换，数字路由；</w:t>
            </w:r>
          </w:p>
          <w:p w14:paraId="2EF9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输入通道处理部分包含低切，独立反馈抑制，参量均衡，噪声门，增益，静音，相位，连动调节，音量编组调节等处理功能；</w:t>
            </w:r>
          </w:p>
          <w:p w14:paraId="5748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输出通道处理部分包含分频，参量均衡，增益，静音，压缩/限幅器，相位，延时，连动调节，音量编组调节等处理单元；</w:t>
            </w:r>
          </w:p>
          <w:p w14:paraId="2F78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AUTOMIX通道具有自动混音处理功能，单机支持≥12个用户预设，可根据不同应用场景存储、调用。</w:t>
            </w:r>
          </w:p>
          <w:p w14:paraId="49AE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频率响应：20Hz-20KHz，+/-0.3dB</w:t>
            </w:r>
          </w:p>
          <w:p w14:paraId="34D6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动态范围：≥115dBu</w:t>
            </w:r>
          </w:p>
          <w:p w14:paraId="0FC4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失真度：≤0.008%at1kHz（0dBu）</w:t>
            </w:r>
          </w:p>
          <w:p w14:paraId="2028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串音：≥70dBu，20Hz-20kHz</w:t>
            </w:r>
          </w:p>
          <w:p w14:paraId="7656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共模拟制比：≥75dBu1KHz</w:t>
            </w:r>
          </w:p>
          <w:p w14:paraId="63BBC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最大输入电平：+18dBu</w:t>
            </w:r>
          </w:p>
          <w:p w14:paraId="0492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最大输出电平：+18dBu</w:t>
            </w:r>
          </w:p>
          <w:p w14:paraId="2044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输入阻抗：2kohm(话筒输入)/10kohm（音乐输入）</w:t>
            </w:r>
          </w:p>
          <w:p w14:paraId="727A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输出阻抗：≤500Ω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0A0E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一拖一无线手持话筒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天放模式：内置集成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天线放大器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，天线模式/天线放大器双模输入</w:t>
            </w:r>
          </w:p>
          <w:p w14:paraId="6860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效果模式：≥7种以上音色效果调节 </w:t>
            </w:r>
          </w:p>
          <w:p w14:paraId="0BBF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频谱分析：一键频谱分析TFT显示频谱图</w:t>
            </w:r>
          </w:p>
          <w:p w14:paraId="74AB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联机接口：内置多主机音频串联接口</w:t>
            </w:r>
          </w:p>
          <w:p w14:paraId="622A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音谱显示：多通道TFT音频图显示</w:t>
            </w:r>
          </w:p>
          <w:p w14:paraId="48BE6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干扰抑制：数字ID码抗干扰</w:t>
            </w:r>
          </w:p>
          <w:p w14:paraId="4D6E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发射功率：-10dB-10dB，共7档以上可调节</w:t>
            </w:r>
          </w:p>
          <w:p w14:paraId="22B8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麦克增益：灵敏度7档以上可调节增益</w:t>
            </w:r>
          </w:p>
          <w:p w14:paraId="446F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频率范围：550MHz-700MHz（共2组以上频率带宽选择）</w:t>
            </w:r>
          </w:p>
          <w:p w14:paraId="3FCD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频率带宽：≥245MHz</w:t>
            </w:r>
          </w:p>
          <w:p w14:paraId="1E85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频道数目：≥500个</w:t>
            </w:r>
          </w:p>
          <w:p w14:paraId="0F39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频道间隔：≥500KHz</w:t>
            </w:r>
          </w:p>
          <w:p w14:paraId="5840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电量显示：主机同步显示发射器电池电量</w:t>
            </w:r>
          </w:p>
          <w:p w14:paraId="31127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调制方式：DQPSK数字调制</w:t>
            </w:r>
          </w:p>
          <w:p w14:paraId="75E0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编解码器：高性能ADC和DAC</w:t>
            </w:r>
          </w:p>
          <w:p w14:paraId="46B9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谐波失真：THD48-0.03%</w:t>
            </w:r>
          </w:p>
          <w:p w14:paraId="49F7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调制方式：pi/4 DQPSK数字调制</w:t>
            </w:r>
          </w:p>
          <w:p w14:paraId="09F1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音频延时：&lt;3mS</w:t>
            </w:r>
          </w:p>
          <w:p w14:paraId="050F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动态范围：≥11dB</w:t>
            </w:r>
          </w:p>
          <w:p w14:paraId="30CA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频率响应：30Hz-20KHz</w:t>
            </w:r>
          </w:p>
          <w:p w14:paraId="120F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综信噪比：&gt;105dB</w:t>
            </w:r>
          </w:p>
          <w:p w14:paraId="65CC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综合失真：&lt;0.4%</w:t>
            </w:r>
          </w:p>
          <w:p w14:paraId="437D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音频采样率：48KHz（±2KHz）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</w:tr>
      <w:tr w14:paraId="40DE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6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无线麦克风（一拖二无线头戴）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无线接收机：</w:t>
            </w:r>
          </w:p>
          <w:p w14:paraId="5FF76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通道组数:真分集双通道</w:t>
            </w:r>
          </w:p>
          <w:p w14:paraId="6E5C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频率稳定性:± 0.005% , PLL 锁相回路频率控制</w:t>
            </w:r>
          </w:p>
          <w:p w14:paraId="4FE0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载波频段:UHF 603-699 MHz</w:t>
            </w:r>
          </w:p>
          <w:p w14:paraId="25B9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工厂预设通道:≥64个预设通道</w:t>
            </w:r>
          </w:p>
          <w:p w14:paraId="3DED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工作有效距离:一般≥150米（空阔地方）</w:t>
            </w:r>
          </w:p>
          <w:p w14:paraId="7EA9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振荡方式:PLL 锁相回路频率控制</w:t>
            </w:r>
          </w:p>
          <w:p w14:paraId="3102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灵敏度:在偏移度等于25KHz,输入6dBμV时,S/N≥60dB</w:t>
            </w:r>
          </w:p>
          <w:p w14:paraId="469A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频带宽度:≥30MHz</w:t>
            </w:r>
          </w:p>
          <w:p w14:paraId="1411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最大偏移度:±45KHz</w:t>
            </w:r>
          </w:p>
          <w:p w14:paraId="25E3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综合S/N比:≥105dB</w:t>
            </w:r>
          </w:p>
          <w:p w14:paraId="1D08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综合T.H.D.:≤0.7% @ 1KHz</w:t>
            </w:r>
          </w:p>
          <w:p w14:paraId="6414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综合频率响应:45Hz~18KHz ± 3dB</w:t>
            </w:r>
          </w:p>
          <w:p w14:paraId="35EB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供电:DC12V/2A</w:t>
            </w:r>
          </w:p>
          <w:p w14:paraId="2DAA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输出插座: XLR平衡式及Ø6.3不平衡式插座</w:t>
            </w:r>
          </w:p>
          <w:p w14:paraId="12AB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腰挂发射器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技术参数：</w:t>
            </w:r>
          </w:p>
          <w:p w14:paraId="6BB4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载波频段：UHF 603-699MHz</w:t>
            </w:r>
          </w:p>
          <w:p w14:paraId="042A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振荡方式：PLL相位锁定频率合成  </w:t>
            </w:r>
          </w:p>
          <w:p w14:paraId="2065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谐波幅射：≤-65dBm  </w:t>
            </w:r>
          </w:p>
          <w:p w14:paraId="3483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最大偏移度：±45KHz  </w:t>
            </w:r>
          </w:p>
          <w:p w14:paraId="5055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频率响应：45Hz~18KHZ ±3dB  </w:t>
            </w:r>
          </w:p>
          <w:p w14:paraId="71E6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频带宽度：≥120 Mhz  </w:t>
            </w:r>
          </w:p>
          <w:p w14:paraId="024C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拾音头：电容式/心型指向性  </w:t>
            </w:r>
          </w:p>
          <w:p w14:paraId="6002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RF功率输出：≥10MW   </w:t>
            </w:r>
          </w:p>
          <w:p w14:paraId="49B6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电流消耗：≤150mA</w:t>
            </w:r>
          </w:p>
          <w:p w14:paraId="3EDA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输入插座：≥4-pin迷你XLR插口  </w:t>
            </w:r>
          </w:p>
          <w:p w14:paraId="2558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连续工作时间：≥8小时</w:t>
            </w:r>
          </w:p>
          <w:p w14:paraId="5A78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总谐波失真≤3.0%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</w:tr>
      <w:tr w14:paraId="6228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天线分配器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天线分配系统，≥5路射频信号输出</w:t>
            </w:r>
          </w:p>
          <w:p w14:paraId="7321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可放大射频信号</w:t>
            </w:r>
          </w:p>
          <w:p w14:paraId="3714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补偿因信号功率被分至多个输出而造成的插入损耗</w:t>
            </w:r>
          </w:p>
          <w:p w14:paraId="6959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最多支持五个无线接收机</w:t>
            </w:r>
          </w:p>
          <w:p w14:paraId="02C5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前置式天线安装件，架置式安装件</w:t>
            </w:r>
          </w:p>
          <w:p w14:paraId="58F2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≥4个用于接收机的直流馈电端（15V，最大2.5A）</w:t>
            </w:r>
          </w:p>
          <w:p w14:paraId="3BB9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用于天线偏置的直流输出端（12V，最大300mA）</w:t>
            </w:r>
          </w:p>
          <w:p w14:paraId="05DF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载波频率范围：470 - 952 MHz</w:t>
            </w:r>
          </w:p>
          <w:p w14:paraId="700C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分配输出电平（增益）：输出端口 1-4 -2 dB到+2 dB，级联输出 -1 dB到+1 dB</w:t>
            </w:r>
          </w:p>
          <w:p w14:paraId="1DCE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绝缘输出接头：≥25 dB，典型3OIP：≥21 dBm</w:t>
            </w:r>
          </w:p>
          <w:p w14:paraId="2CA5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输入-输出交流电压，交换：100 到 240 伏 交流，50 / 60 赫兹</w:t>
            </w:r>
          </w:p>
          <w:p w14:paraId="1454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输出电流：≥2.5 安，最大值 所有DC输出总值直流输出：≥15V DC，4接头</w:t>
            </w:r>
          </w:p>
          <w:p w14:paraId="15B7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天线连接器类型：BNC，阻抗≥50欧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10B7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有源指向性天线</w:t>
            </w:r>
          </w:p>
          <w:p w14:paraId="6CA8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采用对数周期偶极振子阵列</w:t>
            </w:r>
          </w:p>
          <w:p w14:paraId="4FD0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能够在面向所需的覆盖区域时提供最佳接收效果</w:t>
            </w:r>
          </w:p>
          <w:p w14:paraId="5F27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低噪声信号放大器能够补偿同轴缆线的插入损失</w:t>
            </w:r>
          </w:p>
          <w:p w14:paraId="0B8C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需要接收机能够提供 10–15 伏直流偏压</w:t>
            </w:r>
          </w:p>
          <w:p w14:paraId="472D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可将带有螺纹的集成式支架轻松地固定到话筒支架上</w:t>
            </w:r>
          </w:p>
          <w:p w14:paraId="7645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四档位增益选择，用于补偿不同级别的同轴线缆信号损失</w:t>
            </w:r>
          </w:p>
          <w:p w14:paraId="0AC4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舒尔的高质量、高可靠性和耐用性</w:t>
            </w:r>
          </w:p>
          <w:p w14:paraId="3B95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使用≥50 欧姆低损耗同轴线缆，如 RG-8U</w:t>
            </w:r>
          </w:p>
          <w:p w14:paraId="7625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接口类型：BNC，阻抗 ≥50欧</w:t>
            </w:r>
          </w:p>
          <w:p w14:paraId="485B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电源要求：来自同轴连接的 10 至 15 伏直流偏移，75 mA</w:t>
            </w:r>
          </w:p>
          <w:p w14:paraId="65AE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射频频率范围：470 - 900 MHz</w:t>
            </w:r>
          </w:p>
          <w:p w14:paraId="4695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接收模式：≥3dB 波束宽度≥70°</w:t>
            </w:r>
          </w:p>
          <w:p w14:paraId="706D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三阶过载交截点 （OIP3）：≥30 dBm天线增益：在轴 7.5dB信号增益（±1 dB, 可切换）：+12 dB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4EF6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鹅颈会议话筒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≥18英寸的桌面式鹅颈话筒，心型拾音模式。话筒可更换式话筒头，可根据需要选择更换心型、超心型或全向型；</w:t>
            </w:r>
          </w:p>
          <w:p w14:paraId="4152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新型射频滤波器；</w:t>
            </w:r>
          </w:p>
          <w:p w14:paraId="0FEA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传感器类型： 电容</w:t>
            </w:r>
          </w:p>
          <w:p w14:paraId="44F1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拾音模式：心形</w:t>
            </w:r>
          </w:p>
          <w:p w14:paraId="1483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 50 Hz - 17 KHz</w:t>
            </w:r>
          </w:p>
          <w:p w14:paraId="2A6A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输出阻抗：≥180Ω</w:t>
            </w:r>
          </w:p>
          <w:p w14:paraId="6BA2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最大声压级：≥124dB @1KHz 1%THD</w:t>
            </w:r>
          </w:p>
          <w:p w14:paraId="61CE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动态范围：≥96dB  @1KHz</w:t>
            </w:r>
          </w:p>
          <w:p w14:paraId="4398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 (dBV/Pa)：≥ -33.5 dBV/Pa；</w:t>
            </w:r>
          </w:p>
          <w:p w14:paraId="1A56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 (mV/Pa)：  ≥21.1 mV/Pa；</w:t>
            </w:r>
          </w:p>
          <w:p w14:paraId="5AC8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等效自噪：≤29.0 dB(A)</w:t>
            </w:r>
          </w:p>
          <w:p w14:paraId="3172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声压： ≥123.0 dB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</w:tr>
      <w:tr w14:paraId="63B0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自动混音器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≥8通道平衡式凤凰插输入，≥8通道1/4"非平衡式直接输出接口；</w:t>
            </w:r>
          </w:p>
          <w:p w14:paraId="6DCA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≥1个非平衡式1/4"AUX输入接口，≥1个耳机监控输出接口；</w:t>
            </w:r>
          </w:p>
          <w:p w14:paraId="12BC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≥1个平衡式凤凰插主输出接口；</w:t>
            </w:r>
          </w:p>
          <w:p w14:paraId="5333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LINK IN/OUT 环接接口，最多可连接≥50台混音器，≥400只话筒；</w:t>
            </w:r>
          </w:p>
          <w:p w14:paraId="12AD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每个通道独立的输入增益调节，削波指示灯，低切，高频搁架式滤波器等功能；</w:t>
            </w:r>
          </w:p>
          <w:p w14:paraId="6D53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话筒逻辑控制接口 DB-25，DIP设置拨档开关；</w:t>
            </w:r>
          </w:p>
          <w:p w14:paraId="3ECC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锁定最后一个话筒功能可以维持环境噪音；</w:t>
            </w:r>
          </w:p>
          <w:p w14:paraId="33AEF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快速、无噪音选择话筒，自动根据背景噪音的变化进行调整；</w:t>
            </w:r>
          </w:p>
          <w:p w14:paraId="2081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激活其他话筒时自动进行增益调整——NOMA（衰减话筒的数量）；</w:t>
            </w:r>
          </w:p>
          <w:p w14:paraId="56BE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主动平衡话筒电平XLR输入和主动平衡话筒/线路电平XLR输出；</w:t>
            </w:r>
          </w:p>
          <w:p w14:paraId="5347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频率响应：50Hz-20KHz</w:t>
            </w:r>
          </w:p>
          <w:p w14:paraId="7B4A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输入阻抗：≥10 kΩ</w:t>
            </w:r>
          </w:p>
          <w:p w14:paraId="1E52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输出阻抗：线路-60 Ω; 耳机-300 Ω; 直接输出-1000 Ω; 发送/返回-1000 Ω</w:t>
            </w:r>
          </w:p>
          <w:p w14:paraId="3FEB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最大输入电平：话筒： -15 dBV，线路： +22 dBV，辅助： +22 dBV，发送/返回： +18 dBV</w:t>
            </w:r>
          </w:p>
          <w:p w14:paraId="227D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最大输出电平：线路： +18 dBV，耳机： +12 dBV</w:t>
            </w:r>
          </w:p>
          <w:p w14:paraId="18FB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直接输出： +18 dBV，发送/返回： +18 dBV</w:t>
            </w:r>
          </w:p>
          <w:p w14:paraId="6F4C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总谐波失真：≤0.1%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5D34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5寸有源监听音箱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7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≥2路低音反射式双功放近场工作室监听音箱，配备≥5个锥形低音单元和 ≥1个半球形高音单元。</w:t>
            </w:r>
          </w:p>
          <w:p w14:paraId="7036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54Hz - 30kHz 频率响应。</w:t>
            </w:r>
          </w:p>
          <w:p w14:paraId="6BBE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45W LF 以及 25W HF 双功放系统，≥70W功率放大能力。</w:t>
            </w:r>
          </w:p>
          <w:p w14:paraId="7C7C4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ROOM CONTROL（房间控制）和 HIGH TRIM（高频切除）响应控制器。</w:t>
            </w:r>
          </w:p>
          <w:p w14:paraId="7EC0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XLR 和 TRS phone 型输入口，可接受平衡和非平衡信号。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5459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合唱电容话筒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单指向背极电容传声器</w:t>
            </w:r>
          </w:p>
          <w:p w14:paraId="4081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≥16mm直径镀金Mylar膜片，背极音头纯电容音质</w:t>
            </w:r>
          </w:p>
          <w:p w14:paraId="38B4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≥10dB衰减/低频切除开关，方便各种场合使用</w:t>
            </w:r>
          </w:p>
          <w:p w14:paraId="54DE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精致小巧、配对销售、方便立体声录音选择 </w:t>
            </w:r>
          </w:p>
          <w:p w14:paraId="7924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48V幻象供电，镀金卡侬输出</w:t>
            </w:r>
          </w:p>
          <w:p w14:paraId="3447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适用于平衡/非平衡系统</w:t>
            </w:r>
          </w:p>
          <w:p w14:paraId="6182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详细参数</w:t>
            </w:r>
          </w:p>
          <w:p w14:paraId="33D0C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指向性：心型</w:t>
            </w:r>
          </w:p>
          <w:p w14:paraId="5748D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频率范围(Hz)：20-20000</w:t>
            </w:r>
          </w:p>
          <w:p w14:paraId="20FD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灵敏度(级)(1000Hz)：≥-41dB </w:t>
            </w:r>
          </w:p>
          <w:p w14:paraId="6848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输出阻抗（Ω）(1000Hz)：≤200</w:t>
            </w:r>
          </w:p>
          <w:p w14:paraId="013E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最大声压级(dB SPL)(1000Hz，THD﹤1%)：≥134</w:t>
            </w:r>
          </w:p>
          <w:p w14:paraId="55C92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等效噪声级(dB)(A计权）：≥23</w:t>
            </w:r>
          </w:p>
          <w:p w14:paraId="0BE0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供电：48V幻象供电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</w:tr>
      <w:tr w14:paraId="41A1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话筒支架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人声话筒支架，折叠式支 架腿，立杆二节，具有可 延展的二节臂。</w:t>
            </w:r>
          </w:p>
          <w:p w14:paraId="5E74D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支架高度：900mm~1600mm；</w:t>
            </w:r>
          </w:p>
          <w:p w14:paraId="33AA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臂长：425mm~725mm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1B7E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数字管理中心（AV智能管理中心主机）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集音频、视频、控制于一体的多媒体管理和处理设备                                   </w:t>
            </w:r>
          </w:p>
          <w:p w14:paraId="4FE0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具备≥10路输入，≥8路输出的数字媒体矩阵处理，具备专业的音频处理功能                </w:t>
            </w:r>
          </w:p>
          <w:p w14:paraId="587C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支持Dante网络音频协议、支持自动回声消除及自动噪音消除                                                                      </w:t>
            </w:r>
          </w:p>
          <w:p w14:paraId="0ED62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支持自动反馈抑制消除。                                                                                                       </w:t>
            </w:r>
          </w:p>
          <w:p w14:paraId="152B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支持HDMI、DVI、VGA、SDI、HDBT、CVBS等任意无缝输入/输出信号，分辨率可调整。                                                   </w:t>
            </w:r>
          </w:p>
          <w:p w14:paraId="2257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支持≥8路视频输入插槽以及≥8路以上视频输出插槽                                                                             </w:t>
            </w:r>
          </w:p>
          <w:p w14:paraId="7D5B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支持≥6路RS232和≥4路以上RS485/RS232可编程控制接口                                                                         </w:t>
            </w:r>
          </w:p>
          <w:p w14:paraId="27E7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支持摄像跟踪控制                                                                                                             </w:t>
            </w:r>
          </w:p>
          <w:p w14:paraId="3626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≥4个输入和≥1个输出标准I/O端口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75DE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数字管理中心控制软件（AV控制软件）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音量控制模块，视频控制模块，环境控制模块，界面UI模块，自定义编辑模块，数据库模块，通讯基础模块，看门狗模块。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1B72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B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HDMI输入卡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≥4路HDMI输入卡；兼容HDTV；先进的EDID管理；兼容HDCP； 兼容DVI信号； 数字音频同步传输；支持高彩（支持XV色彩）；支持杜比数字高清音频，DTS-HD音频信号；支持音频加嵌功能，信号端口支持热插拔。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2032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HDMI输出卡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≥4路HDMI输出卡；兼容HDTV；</w:t>
            </w:r>
          </w:p>
          <w:p w14:paraId="278F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先进的EDID管理；兼容HDCP；兼容DVI信号；数字音频同步传输；支持高彩（支持XV色彩）；支持杜比数字高清音频，DTS-HD音频信号；支持无缝切换，支持音频解嵌功能，信号端口支持热插拔。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0A34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流媒体处理模块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0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输入端口：HDMI；  </w:t>
            </w:r>
          </w:p>
          <w:p w14:paraId="45C8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TCP/IP输出端口：≥LAN1000M（RJ45）×1；</w:t>
            </w:r>
          </w:p>
          <w:p w14:paraId="2B63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最大支持分辨率:≥ HDPC: 1920×1200P@60；HDTV: ≥1920×1080P@60；</w:t>
            </w:r>
          </w:p>
          <w:p w14:paraId="5717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最高传输速率：≥10.2Gb/s；</w:t>
            </w:r>
          </w:p>
          <w:p w14:paraId="0383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实时LED状态指示，便于连接诊断和故障检查，带针孔式复位指示灯；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5B5C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通道数量：≥8路；</w:t>
            </w:r>
          </w:p>
          <w:p w14:paraId="51F86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最大输入电流：≥40A；</w:t>
            </w:r>
          </w:p>
          <w:p w14:paraId="1843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单路最大输出电流：≥20A；</w:t>
            </w:r>
          </w:p>
          <w:p w14:paraId="478A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工作电压：220V/50-60Hz</w:t>
            </w:r>
          </w:p>
          <w:p w14:paraId="7685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每一路开关间隔时间：≤1秒，</w:t>
            </w:r>
          </w:p>
          <w:p w14:paraId="0395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每通道可以独立设置开启/关闭，方便设备灵活使用；</w:t>
            </w:r>
          </w:p>
          <w:p w14:paraId="672A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具备RS232或RS485或TCP/IP控制接口</w:t>
            </w:r>
          </w:p>
          <w:p w14:paraId="2BEB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支持级联、中央设备控制；</w:t>
            </w:r>
          </w:p>
          <w:p w14:paraId="0802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每通道可以单独受控；</w:t>
            </w:r>
          </w:p>
          <w:p w14:paraId="332B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滤波器：电容滤波器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</w:tr>
      <w:tr w14:paraId="4795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8通道IP继电器控制箱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≥8路大电流带常开/常闭触点继电器</w:t>
            </w:r>
          </w:p>
          <w:p w14:paraId="5DDB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自带配线架</w:t>
            </w:r>
          </w:p>
          <w:p w14:paraId="69A9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机架式安装</w:t>
            </w:r>
          </w:p>
          <w:p w14:paraId="64DA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CAN总线通讯，RS232，TCP/IP</w:t>
            </w:r>
          </w:p>
          <w:p w14:paraId="3996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任意变换的网路IP设置</w:t>
            </w:r>
          </w:p>
          <w:p w14:paraId="067F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支持手动及总线控制方式</w:t>
            </w:r>
          </w:p>
          <w:p w14:paraId="0395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支持RS232级联控制功能</w:t>
            </w:r>
          </w:p>
          <w:p w14:paraId="0F31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通讯方式：CAN总线通讯，RS232，TCP/IP</w:t>
            </w:r>
          </w:p>
          <w:p w14:paraId="6D2F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供电方式：24V DC总线供电</w:t>
            </w:r>
          </w:p>
          <w:p w14:paraId="26C6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继电器通道数：≥8路</w:t>
            </w:r>
          </w:p>
          <w:p w14:paraId="0F1C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继电器触点结构：带一常开、常闭触点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2705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Wan口数量（无线路由） ≥1个 </w:t>
            </w:r>
          </w:p>
          <w:p w14:paraId="557D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Lan口数量（无线路由） ≥4个 </w:t>
            </w:r>
          </w:p>
          <w:p w14:paraId="7EDB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Qos限速功能 支持 </w:t>
            </w:r>
          </w:p>
          <w:p w14:paraId="399A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无线桥接 支持 </w:t>
            </w:r>
          </w:p>
          <w:p w14:paraId="341F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支持WPS 支持 </w:t>
            </w:r>
          </w:p>
          <w:p w14:paraId="573A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天线可拆卸 不支持 </w:t>
            </w:r>
          </w:p>
          <w:p w14:paraId="1127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天线增益 ≥5dbi </w:t>
            </w:r>
          </w:p>
          <w:p w14:paraId="127C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无线传输率 2.4GHz频段：≥450Mbps ；5GHz频段：≥1.35Gbps </w:t>
            </w:r>
          </w:p>
          <w:p w14:paraId="2CE2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传输标准 支持：IEEE 802.11n、IEEE 802.11g、IEEE 802.11b；IEEE 802.11.ac；IEEE 802.11.a ；IEEE 802.3、IEEE 802.3u、IEEE 802.3ab； </w:t>
            </w:r>
          </w:p>
          <w:p w14:paraId="2444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网络协议 TCP/IP协议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5105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1218可调色平板柔光灯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可选择60°或者90°蜂窝网使光更聚集，直视防眩目！</w:t>
            </w:r>
          </w:p>
          <w:p w14:paraId="4CE6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高光效，无眩光，无重影</w:t>
            </w:r>
          </w:p>
          <w:p w14:paraId="7C70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线性调光无闪烁输出；</w:t>
            </w:r>
          </w:p>
          <w:p w14:paraId="586B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灯体密封设计,防护防尘;</w:t>
            </w:r>
          </w:p>
          <w:p w14:paraId="4F4B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整体自然散热，无风机，无噪音；</w:t>
            </w:r>
          </w:p>
          <w:p w14:paraId="3135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支持原装进口PS扩散柔光板,保证≥90%的透光率的同时光柔和饱满；</w:t>
            </w:r>
          </w:p>
          <w:p w14:paraId="07C5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名称：≥1218颗可调色温吊挂式LED平板柔光灯</w:t>
            </w:r>
          </w:p>
          <w:p w14:paraId="6A82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  <w:p w14:paraId="47A1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额定电压：AC100～240V/50～60Hz</w:t>
            </w:r>
          </w:p>
          <w:p w14:paraId="7EED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额定功率：≥200W</w:t>
            </w:r>
          </w:p>
          <w:p w14:paraId="6C13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电源：外置26V锂电池，方便外拍时使用</w:t>
            </w:r>
          </w:p>
          <w:p w14:paraId="7B27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光源：支持进口≥1218颗≥0.5W LED贴片灯珠</w:t>
            </w:r>
          </w:p>
          <w:p w14:paraId="48BBB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光束角度：≥120° </w:t>
            </w:r>
          </w:p>
          <w:p w14:paraId="55F2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亮度：3米≥600LUX （4000K）</w:t>
            </w:r>
          </w:p>
          <w:p w14:paraId="58C9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显指：全光谱CRI≥97，R9≥90</w:t>
            </w:r>
          </w:p>
          <w:p w14:paraId="342F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色温：常规 2900K-5600K可调色温</w:t>
            </w:r>
          </w:p>
          <w:p w14:paraId="75E3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订制 3200K/5600K/单色温</w:t>
            </w:r>
          </w:p>
          <w:p w14:paraId="6643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 </w:t>
            </w:r>
          </w:p>
          <w:p w14:paraId="5AAB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频闪：0-30HZ</w:t>
            </w:r>
          </w:p>
          <w:p w14:paraId="58F4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调光：线性调光</w:t>
            </w:r>
          </w:p>
          <w:p w14:paraId="3F7D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协议：旋钮，DMX,RDM</w:t>
            </w:r>
          </w:p>
          <w:p w14:paraId="047B7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复位方式：传感器定位</w:t>
            </w:r>
          </w:p>
          <w:p w14:paraId="6422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通道：单色温2CH，可调色温4CH</w:t>
            </w:r>
          </w:p>
          <w:p w14:paraId="331F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显示：TFT液晶彩屏带4个按键</w:t>
            </w:r>
          </w:p>
          <w:p w14:paraId="7A4C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物理特性</w:t>
            </w:r>
          </w:p>
          <w:p w14:paraId="57B51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外壳材料：压铸铝+型材</w:t>
            </w:r>
          </w:p>
          <w:p w14:paraId="7FFB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防护等级：≥IP20</w:t>
            </w:r>
          </w:p>
          <w:p w14:paraId="510A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散热：热传导散热，无风机设计</w:t>
            </w:r>
          </w:p>
          <w:p w14:paraId="6C40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工作温度：-20℃- 40℃</w:t>
            </w:r>
          </w:p>
          <w:p w14:paraId="357D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最大表面温度：≤55℃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 </w:t>
            </w:r>
          </w:p>
        </w:tc>
      </w:tr>
      <w:tr w14:paraId="5DF7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54P*3W LED PAR灯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  <w:p w14:paraId="65AB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输入电压：AC 90-240V , 50/60HZ</w:t>
            </w:r>
          </w:p>
          <w:p w14:paraId="57860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额定功率：≥180W</w:t>
            </w:r>
          </w:p>
          <w:p w14:paraId="004B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光源: ≥54颗3W  LED（红12，绿18，蓝18，白6）（ RGB 3合1可选 ）</w:t>
            </w:r>
          </w:p>
          <w:p w14:paraId="2C2B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灯珠寿命：60,000-100,000小时</w:t>
            </w:r>
          </w:p>
          <w:p w14:paraId="54CB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防水等级：≥IP20</w:t>
            </w:r>
          </w:p>
          <w:p w14:paraId="1DFE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特点</w:t>
            </w:r>
          </w:p>
          <w:p w14:paraId="0E43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RGBW混色系统</w:t>
            </w:r>
          </w:p>
          <w:p w14:paraId="479F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色彩纯度高</w:t>
            </w:r>
          </w:p>
          <w:p w14:paraId="1EEC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发光角度灵活选择</w:t>
            </w:r>
          </w:p>
          <w:p w14:paraId="3438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极佳自然散热效果</w:t>
            </w:r>
          </w:p>
          <w:p w14:paraId="1F78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双手柄安装支架，可置于地面使用</w:t>
            </w:r>
          </w:p>
          <w:p w14:paraId="4D30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功能</w:t>
            </w:r>
          </w:p>
          <w:p w14:paraId="0CD1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DMX512控制通道：≥7 通道</w:t>
            </w:r>
          </w:p>
          <w:p w14:paraId="4851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多种控制模式：DMX512，主从机，声控，自走模式</w:t>
            </w:r>
          </w:p>
          <w:p w14:paraId="4FFC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发光角度：可选15°/25°/45°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 </w:t>
            </w:r>
          </w:p>
        </w:tc>
      </w:tr>
      <w:tr w14:paraId="7B58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380W摇头光束灯（电脑摇头灯）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1、AC100-240V 50/60Hz  </w:t>
            </w:r>
          </w:p>
          <w:p w14:paraId="7693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2、光源：OSRAM ≥17R </w:t>
            </w:r>
          </w:p>
          <w:p w14:paraId="4D8C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3、变焦范围：≤3.8°，≥53°（线性调焦）</w:t>
            </w:r>
          </w:p>
          <w:p w14:paraId="6DD8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4、≥13个颜色＋白光；可实现颜色彩虹</w:t>
            </w:r>
          </w:p>
          <w:p w14:paraId="3453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5、≥1个旋转图案盘,带有≥7个图案片＋白光；</w:t>
            </w:r>
          </w:p>
          <w:p w14:paraId="2E5D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可实现自转、流水、抖动效果；图案轮可定位</w:t>
            </w:r>
          </w:p>
          <w:p w14:paraId="7709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6、≥1个固定图案盘，带有13个图案+白光 </w:t>
            </w:r>
          </w:p>
          <w:p w14:paraId="51FB0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7、≥1个效果图案盘，带有5个图案+白光</w:t>
            </w:r>
          </w:p>
          <w:p w14:paraId="495E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8、独立雾化柔光效果；染色范围6.8-65度</w:t>
            </w:r>
          </w:p>
          <w:p w14:paraId="5F79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9、机械线性调光0～100%；</w:t>
            </w:r>
          </w:p>
          <w:p w14:paraId="29FC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10、快速频闪，多频闪方式选择，脉动、异步、同步、随机慢中快；</w:t>
            </w:r>
          </w:p>
          <w:p w14:paraId="3191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11、棱镜≥1个自旋八棱镜可双向旋转</w:t>
            </w:r>
          </w:p>
          <w:p w14:paraId="1C0F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12、≥1个十六棱镜，可双向旋转</w:t>
            </w:r>
          </w:p>
          <w:p w14:paraId="6D76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13、双棱镜可叠加</w:t>
            </w:r>
          </w:p>
          <w:p w14:paraId="74C9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14、角度：水平540°，精度2.11°/步，微调精度0.008°;垂直270°,精度1.05°/步，微调精度0.004°，水平或垂直采用电光复位系统</w:t>
            </w:r>
          </w:p>
          <w:p w14:paraId="2428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15、(标准)/24(扩展)两种通道控制模式</w:t>
            </w:r>
          </w:p>
          <w:p w14:paraId="1F88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16、通讯协议:标准DMX512协议和无线DMX512控制。</w:t>
            </w:r>
          </w:p>
          <w:p w14:paraId="4F01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17、菜单显示 :≥1600万色3.5寸LCD液晶触摸屏，分辨率320×240；中、英两种语言可随意切换，字体可自动倒转180°显示；任选触摸式和按键两种操作方式内置自充式缓冲电池，无电状态下编辑菜单。闭光时，功率自动减小，节能环保。风机智能调控。电子传感检测。DMX通道电平监视。</w:t>
            </w:r>
          </w:p>
          <w:p w14:paraId="52E8D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XY轴三相电机驱动</w:t>
            </w:r>
          </w:p>
          <w:p w14:paraId="4FFB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18、功能：采用≥3组高精密玻璃光学镜头，电子线性高清调节，能投射出高清的图案。</w:t>
            </w:r>
          </w:p>
          <w:p w14:paraId="6B72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19、马达数量≥11个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 </w:t>
            </w:r>
          </w:p>
        </w:tc>
      </w:tr>
      <w:tr w14:paraId="634B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常规灯（变焦LED聚光灯）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  <w:p w14:paraId="3D6A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额定电压：AC100～240V/50～60Hz</w:t>
            </w:r>
          </w:p>
          <w:p w14:paraId="4D1F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额定功率：≥250W</w:t>
            </w:r>
          </w:p>
          <w:p w14:paraId="191E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光源：≥200W</w:t>
            </w:r>
          </w:p>
          <w:p w14:paraId="4071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光束角度：15°-32°</w:t>
            </w:r>
          </w:p>
          <w:p w14:paraId="3163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显色指数：CRI≥95</w:t>
            </w:r>
          </w:p>
          <w:p w14:paraId="53DE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色温：≥3200K/5600K(常规)/双色温/RGBWA5色（订制）</w:t>
            </w:r>
          </w:p>
          <w:p w14:paraId="23434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</w:t>
            </w:r>
          </w:p>
          <w:p w14:paraId="34EDA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调焦：DMX电动调焦</w:t>
            </w:r>
          </w:p>
          <w:p w14:paraId="7EDF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频闪：0-30HZ</w:t>
            </w:r>
          </w:p>
          <w:p w14:paraId="161E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调光：线性调光</w:t>
            </w:r>
          </w:p>
          <w:p w14:paraId="4043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协议：旋钮，DMX,RDM</w:t>
            </w:r>
          </w:p>
          <w:p w14:paraId="7BD7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通道：（3200K/5600K）5CH/（RGBWA）10CH</w:t>
            </w:r>
          </w:p>
          <w:p w14:paraId="1A40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显示：≥1.8英寸TFT液晶显示屏带有5个按键</w:t>
            </w:r>
          </w:p>
          <w:p w14:paraId="225A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物理特性</w:t>
            </w:r>
          </w:p>
          <w:p w14:paraId="6835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外壳材料：压铸铝/型材铝</w:t>
            </w:r>
          </w:p>
          <w:p w14:paraId="15F1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防护等级：≥IP20</w:t>
            </w:r>
          </w:p>
          <w:p w14:paraId="35E3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散热：铸造工艺带温控智能风机</w:t>
            </w:r>
          </w:p>
          <w:p w14:paraId="5C51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工作温度：-20℃- 40℃</w:t>
            </w:r>
          </w:p>
          <w:p w14:paraId="6EA1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最大表面温度：≤55℃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 </w:t>
            </w:r>
          </w:p>
        </w:tc>
      </w:tr>
      <w:tr w14:paraId="1FCF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1400电脑切割灯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</w:t>
            </w:r>
          </w:p>
          <w:p w14:paraId="71DE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AC200-240V 50/60Hz</w:t>
            </w:r>
          </w:p>
          <w:p w14:paraId="7EDFB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整机功率：≥1800W，功率因素PF≥0.98</w:t>
            </w:r>
          </w:p>
          <w:p w14:paraId="31B0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</w:t>
            </w:r>
          </w:p>
          <w:p w14:paraId="5F1F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灯泡型号：OSRAM lok-it 1400-PS_Brilliant</w:t>
            </w:r>
          </w:p>
          <w:p w14:paraId="016BD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 ≥6000 K</w:t>
            </w:r>
          </w:p>
          <w:p w14:paraId="569E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寿命：≥750 小时</w:t>
            </w:r>
          </w:p>
          <w:p w14:paraId="766D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灯座：PGJ28 Lok-it</w:t>
            </w:r>
          </w:p>
          <w:p w14:paraId="64DC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光学：</w:t>
            </w:r>
          </w:p>
          <w:p w14:paraId="3721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反光碗：欧洲进口反光碗，主副反光碗设计</w:t>
            </w:r>
          </w:p>
          <w:p w14:paraId="5C7A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光学镜头：三组优质光学组件，镀增透膜， 150mm出光镜头</w:t>
            </w:r>
          </w:p>
          <w:p w14:paraId="2941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光通量总输出≥ 35000lm </w:t>
            </w:r>
          </w:p>
          <w:p w14:paraId="079C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显色指数： Ra ≥ 97，R9≥ 95</w:t>
            </w:r>
          </w:p>
          <w:p w14:paraId="6762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均匀度：≥80%</w:t>
            </w:r>
          </w:p>
          <w:p w14:paraId="7731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最小角度时10米投射距离光照度≥22000LUX</w:t>
            </w:r>
          </w:p>
          <w:p w14:paraId="3096C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电子自动跟踪变焦：8°～50°</w:t>
            </w:r>
          </w:p>
          <w:p w14:paraId="1F99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</w:t>
            </w:r>
          </w:p>
          <w:p w14:paraId="1C38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CMY无极混色，彩色(RGB)输出饱和度好，色彩纯正，高亮度。</w:t>
            </w:r>
          </w:p>
          <w:p w14:paraId="3F73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CTO色温，3200-6000k线性调节</w:t>
            </w:r>
          </w:p>
          <w:p w14:paraId="40D2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≥1个固定颜色轮，≥7色+白光，可实现双向颜色彩虹、步进、滑动渐变、随机颜色模式</w:t>
            </w:r>
          </w:p>
          <w:p w14:paraId="62B8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图案：</w:t>
            </w:r>
          </w:p>
          <w:p w14:paraId="49A6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≥1个旋转图案盘，均配有5个双向旋转定位图案片；可实现自转、流水、抖动效果；图案轮16bit精确定位</w:t>
            </w:r>
          </w:p>
          <w:p w14:paraId="157F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≥1个固定图案轮，≥9个图案效果+≥1个白光，可实现双向流水功能</w:t>
            </w:r>
          </w:p>
          <w:p w14:paraId="6870D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≥1个动感轮，可模拟出云朵、火焰、流水等效果</w:t>
            </w:r>
          </w:p>
          <w:p w14:paraId="46A8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图形切割：</w:t>
            </w:r>
          </w:p>
          <w:p w14:paraId="5CD9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≥1套四片式全程图形切割系统，切割图形可90°旋转，全程切割≤0.2秒。</w:t>
            </w:r>
          </w:p>
          <w:p w14:paraId="70B4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效果：</w:t>
            </w:r>
          </w:p>
          <w:p w14:paraId="558F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≥1个旋转四面棱镜，双向旋转功能</w:t>
            </w:r>
          </w:p>
          <w:p w14:paraId="0603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≥2个独立雾化片设计，柔光线性而均匀，高亮度输出</w:t>
            </w:r>
          </w:p>
          <w:p w14:paraId="4C44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独立减光装置，0-100%调光控制，多种调光曲线选项</w:t>
            </w:r>
          </w:p>
          <w:p w14:paraId="24B3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快速频闪装置，频闪速度为0.8-15次/秒，多频闪方式选择：脉动、异步、同步、随机慢中快</w:t>
            </w:r>
          </w:p>
          <w:p w14:paraId="017E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快速电动光圈5-100%线性调节，具有宏功能多效果变化</w:t>
            </w:r>
          </w:p>
          <w:p w14:paraId="24BA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灯体运动：</w:t>
            </w:r>
          </w:p>
          <w:p w14:paraId="19DE1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水平540°，精度：8bit，2.11°， 16bit，0.008°</w:t>
            </w:r>
          </w:p>
          <w:p w14:paraId="2270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垂直270°，精度：8bit，1.06°， 16bit，0.004°</w:t>
            </w:r>
          </w:p>
          <w:p w14:paraId="6BFB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水平和垂直采用非触式磁旋编码器定位系统</w:t>
            </w:r>
          </w:p>
          <w:p w14:paraId="538D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电控技术：</w:t>
            </w:r>
          </w:p>
          <w:p w14:paraId="418B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三种通道控制模式:32通道（标准）/35通道/ 56通道（扩展） </w:t>
            </w:r>
          </w:p>
          <w:p w14:paraId="004F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控制协议：标准DMX512协议，Art-net以太灯光控制协议和无线DMX512控制 </w:t>
            </w:r>
          </w:p>
          <w:p w14:paraId="47F3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菜单显示：≥3.5吋彩色液晶触摸屏，中英两种语音可切换，字体可以倒转180°显示</w:t>
            </w:r>
          </w:p>
          <w:p w14:paraId="6E52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内置自充电电池，无电状态下编辑菜单，支持外接充电宝进入菜单设地址码和进行其他设置</w:t>
            </w:r>
          </w:p>
          <w:p w14:paraId="5C0B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支持信号线升级功能</w:t>
            </w:r>
          </w:p>
          <w:p w14:paraId="52CB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闭光时，功率自动减小，节能环保</w:t>
            </w:r>
          </w:p>
          <w:p w14:paraId="4679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支持节能模式，具有待机休眠功能</w:t>
            </w:r>
          </w:p>
          <w:p w14:paraId="3E0A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智能控制，温度电子传感检测，风机智能检测与控制 </w:t>
            </w:r>
          </w:p>
          <w:p w14:paraId="3377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DMX通道电平监视，双向数据传输，RDM远程设备管理</w:t>
            </w:r>
          </w:p>
          <w:p w14:paraId="4C3D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防护等级：≥IP20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73A1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≥2048个DMX通道，≥4个光隔离DMX输出端口。</w:t>
            </w:r>
          </w:p>
          <w:p w14:paraId="0CD7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提供≥1个Art-NET网络接口，可通过网络传输DMX512信号以及连接3D模拟软件。</w:t>
            </w:r>
          </w:p>
          <w:p w14:paraId="54D38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≥1个15吋TFT-LCD电容触摸屏，提供中英文操作界面切换，支持触摸屏窗口布局。</w:t>
            </w:r>
          </w:p>
          <w:p w14:paraId="2E49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≥15个重演程序推杆*80页+≥15个按键式重演*≥80页，共可保存≥2400个重演程序，可同时输出≥30个重演程序。</w:t>
            </w:r>
          </w:p>
          <w:p w14:paraId="581E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≥4个带背光高精度光电编码轮，其中D轮带节拍器。</w:t>
            </w:r>
          </w:p>
          <w:p w14:paraId="5E9E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带背光三色耐磨按键，提供三种颜色背光组合搭配。</w:t>
            </w:r>
          </w:p>
          <w:p w14:paraId="6EAB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推杆背光设计，提供重演程序三种状态任意颜色搭配。</w:t>
            </w:r>
          </w:p>
          <w:p w14:paraId="3905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矢量灯位布局功能，现场选灯更直观方便。</w:t>
            </w:r>
          </w:p>
          <w:p w14:paraId="4F35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支持创建工作区，快速调取界面。</w:t>
            </w:r>
          </w:p>
          <w:p w14:paraId="2F92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多种模式扇形功能，提供手绘式扇形模式快速给灯具造型。</w:t>
            </w:r>
          </w:p>
          <w:p w14:paraId="7156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支持文字，手写涂鸦，外框颜色等命名功能。</w:t>
            </w:r>
          </w:p>
          <w:p w14:paraId="32BC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时间码（灯光秀）支持内部播放器，外部MIDI,一键启动多种触发模式。</w:t>
            </w:r>
          </w:p>
          <w:p w14:paraId="196E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内置音乐播放器，兼容MP3、FLAC等格式音乐。</w:t>
            </w:r>
          </w:p>
          <w:p w14:paraId="31427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独立CMY或RGB混色系统，支持色块分类。</w:t>
            </w:r>
          </w:p>
          <w:p w14:paraId="1B6A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内置多种图形运行效果，提供多种曲线结合丰富的参数可创建出无穷变化，允许保存为用户图形。</w:t>
            </w:r>
          </w:p>
          <w:p w14:paraId="4F32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程序优先级别功能，允许设置多个不同级别的重演，高级别优先运行。</w:t>
            </w:r>
          </w:p>
          <w:p w14:paraId="3CDD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提供属性时间系统，灯具交叠等功能。</w:t>
            </w:r>
          </w:p>
          <w:p w14:paraId="4E29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重演程序支持调光，点控，暂停等触发模式。</w:t>
            </w:r>
          </w:p>
          <w:p w14:paraId="4BCF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支持重演程序通过节拍器调整速度。</w:t>
            </w:r>
          </w:p>
          <w:p w14:paraId="4382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内置近10000种电脑灯库数据资料，支持带子灯模式灯库。</w:t>
            </w:r>
          </w:p>
          <w:p w14:paraId="5E2A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控台自带灯库编辑器，方便用户在控台上创建灯库，支持写入范围表。</w:t>
            </w:r>
          </w:p>
          <w:p w14:paraId="4F18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支持导入外部灯库，兼容R20，D4等格式，允许导出内部用户灯库。</w:t>
            </w:r>
          </w:p>
          <w:p w14:paraId="2984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允许用户重新配接灯具。</w:t>
            </w:r>
          </w:p>
          <w:p w14:paraId="6DC0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支持RDM双向通信可查看灯具信息并远程拨码。</w:t>
            </w:r>
          </w:p>
          <w:p w14:paraId="1BF7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最大可配接1000个灯具。</w:t>
            </w:r>
          </w:p>
          <w:p w14:paraId="32C0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最大可编辑1000个组。</w:t>
            </w:r>
          </w:p>
          <w:p w14:paraId="7ADA4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最大可编辑1000个素材并且素材可分类别。</w:t>
            </w:r>
          </w:p>
          <w:p w14:paraId="47F4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最大可存储1000个宏表演（灯光秀）。</w:t>
            </w:r>
          </w:p>
          <w:p w14:paraId="1B21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接受标准MIDI设备控制，提供MIDI IN, MIDI OUT和MIDI THRU接口，允许以 主-从 方式实现多个控台并机工作。</w:t>
            </w:r>
          </w:p>
          <w:p w14:paraId="5E00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控台自带WIFI,通过CODE专用APP可实现手机，平板等设备控制。</w:t>
            </w:r>
          </w:p>
          <w:p w14:paraId="470F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网站提供不定期系统灯库，软件版本，APP等免费升级。</w:t>
            </w:r>
          </w:p>
          <w:p w14:paraId="7F67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内置电子硬盘，提供USB接口保存表演程序备份及数据更新。</w:t>
            </w:r>
          </w:p>
          <w:p w14:paraId="7A1F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提供≥1个3.5mm音频输出口，≥1个光纤接口，≥1个耳机监听口。</w:t>
            </w:r>
          </w:p>
          <w:p w14:paraId="6CFD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提供≥1个12V工作灯接口。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3B79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≥1路输入，≥8路输出</w:t>
            </w:r>
          </w:p>
          <w:p w14:paraId="23A9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各输出接口之间的电气隔离，电压：≥2000V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</w:tr>
      <w:tr w14:paraId="4DB2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数字直通箱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供电：三相五线制AC380V±10％，频率50Hz±5％.</w:t>
            </w:r>
          </w:p>
          <w:p w14:paraId="3CEC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额定功率：≥12路×4KW; 可适用于任何负载.  适用DMX512信号控制，进口继电器模块</w:t>
            </w:r>
          </w:p>
          <w:p w14:paraId="4C54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过载与短路双重保护高分断空气开关.进口端子输入，≥40A胶木插输出和DMX512信号输入和输出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42B4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雾机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≥1400W 专业型薄烟机，</w:t>
            </w:r>
          </w:p>
          <w:p w14:paraId="7FA2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≤45秒的加热时间，蓝光液晶显示屏，无油警示功能；</w:t>
            </w:r>
          </w:p>
          <w:p w14:paraId="1279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≤30秒自动清洁功能，防漏油≥5.6升油桶，</w:t>
            </w:r>
          </w:p>
          <w:p w14:paraId="6AEF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快速接头，不含航空箱及控制器，电源线为直接出线式。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  <w:tr w14:paraId="285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点歌系统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CPU：≥四核Cortex a7</w:t>
            </w:r>
          </w:p>
          <w:p w14:paraId="6198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RAM：≥1G/DDR3 1866MHz</w:t>
            </w:r>
          </w:p>
          <w:p w14:paraId="0B50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ROM：≥8G</w:t>
            </w:r>
          </w:p>
          <w:p w14:paraId="4A4C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显示：VGA+HDMI或VGA+CVBS（双屏异显）</w:t>
            </w:r>
          </w:p>
          <w:p w14:paraId="29C5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支持分辨率：480P、720P、1080i、1080P</w:t>
            </w:r>
          </w:p>
          <w:p w14:paraId="7571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操作系统：≥android 7.1</w:t>
            </w:r>
          </w:p>
          <w:p w14:paraId="6C19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3D GPU：≥4核高性能GPU、OpenGL ES 2.0/1.1、OpenVG1.1</w:t>
            </w:r>
          </w:p>
          <w:p w14:paraId="6EF6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硬件接口：USB2.0、RS232、HDMI、网络、VGA、CVBS、SPDIF</w:t>
            </w:r>
          </w:p>
          <w:p w14:paraId="3EAE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视频：H.264、MPEG1、MPEG2、MPEG4、DIVX、XVID</w:t>
            </w:r>
          </w:p>
          <w:p w14:paraId="5ABE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音频：MPEG1/2/3、AAC、APE、FLAC、OGG</w:t>
            </w:r>
          </w:p>
          <w:p w14:paraId="5F40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音效处理：支持DSP均衡EQ处理和DSP升降调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0E94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一发四收无线遥控器。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3770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拼接舞台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≥1.22*1.22*0.6米； 舞台板≥18mm厚 舞台框材料≥2mm 舞台单排片材料≥50*2mm，含步梯2套，现场定制，舞台面装修面一致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 </w:t>
            </w:r>
          </w:p>
        </w:tc>
      </w:tr>
      <w:tr w14:paraId="303E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≥100A，与舞台灯光配套使用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 </w:t>
            </w:r>
          </w:p>
        </w:tc>
      </w:tr>
      <w:tr w14:paraId="6791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I5以上处理器,内存≥8GB，存储容量≥500GB  显示器≥21寸，含鼠标键盘输入设备。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</w:tr>
    </w:tbl>
    <w:p w14:paraId="77C30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2" w:firstLineChars="200"/>
        <w:jc w:val="left"/>
        <w:textAlignment w:val="auto"/>
        <w:rPr>
          <w:rFonts w:hint="default" w:ascii="宋体" w:hAnsi="Times New Roman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color w:val="auto"/>
          <w:sz w:val="27"/>
          <w:szCs w:val="27"/>
          <w:highlight w:val="none"/>
          <w:lang w:val="en-US" w:eastAsia="zh-CN"/>
        </w:rPr>
        <w:t>（三）咨询文件要求</w:t>
      </w:r>
    </w:p>
    <w:p w14:paraId="29833920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48" w:after="100" w:line="360" w:lineRule="auto"/>
        <w:ind w:firstLine="622" w:firstLineChars="200"/>
        <w:textAlignment w:val="auto"/>
        <w:rPr>
          <w:rFonts w:hint="eastAsia" w:ascii="宋体" w:eastAsia="宋体" w:cs="Times New Roman"/>
          <w:color w:val="auto"/>
          <w:kern w:val="2"/>
          <w:sz w:val="27"/>
          <w:szCs w:val="27"/>
          <w:highlight w:val="none"/>
          <w:lang w:val="en-US" w:eastAsia="zh-CN" w:bidi="ar-SA"/>
        </w:rPr>
      </w:pPr>
      <w:r>
        <w:rPr>
          <w:rStyle w:val="30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</w:t>
      </w:r>
      <w:r>
        <w:rPr>
          <w:rStyle w:val="3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须根据项目技术参数要求提供</w:t>
      </w:r>
      <w:r>
        <w:rPr>
          <w:rStyle w:val="30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项目报价</w:t>
      </w:r>
      <w:r>
        <w:rPr>
          <w:rStyle w:val="3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清单及实施工期</w:t>
      </w:r>
      <w:r>
        <w:rPr>
          <w:rStyle w:val="3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（需加盖公章）。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A4C5E84">
      <w:pPr>
        <w:ind w:firstLine="424" w:firstLineChars="20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  <w:bookmarkStart w:id="9" w:name="_GoBack"/>
      <w:bookmarkEnd w:id="9"/>
    </w:p>
    <w:p w14:paraId="5515AEF6">
      <w:pPr>
        <w:pStyle w:val="5"/>
        <w:spacing w:before="0" w:after="0" w:line="460" w:lineRule="exact"/>
        <w:ind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三、法定代表人授权书</w:t>
      </w:r>
      <w:bookmarkEnd w:id="5"/>
      <w:bookmarkEnd w:id="6"/>
      <w:r>
        <w:rPr>
          <w:rFonts w:hint="eastAsia" w:ascii="宋体" w:hAnsi="宋体" w:eastAsia="宋体"/>
        </w:rPr>
        <w:t>（非法人代表参与投标时提供）</w:t>
      </w:r>
    </w:p>
    <w:p w14:paraId="2778C492">
      <w:pPr>
        <w:rPr>
          <w:rFonts w:ascii="宋体" w:hAnsi="宋体"/>
        </w:rPr>
      </w:pPr>
    </w:p>
    <w:p w14:paraId="1567F63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</w:t>
      </w:r>
      <w:r>
        <w:rPr>
          <w:rFonts w:ascii="宋体" w:hAnsi="宋体"/>
          <w:sz w:val="27"/>
          <w:szCs w:val="27"/>
        </w:rPr>
        <w:t>:</w:t>
      </w:r>
      <w:r>
        <w:rPr>
          <w:rFonts w:hint="eastAsia" w:ascii="宋体" w:hAnsi="宋体"/>
          <w:sz w:val="27"/>
          <w:szCs w:val="27"/>
        </w:rPr>
        <w:t>赣州市妇幼保健院</w:t>
      </w:r>
    </w:p>
    <w:p w14:paraId="4BFDE210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sz w:val="27"/>
          <w:szCs w:val="27"/>
        </w:rPr>
        <w:t>（响应供应商法定代表人名称）是</w:t>
      </w:r>
      <w:r>
        <w:rPr>
          <w:rFonts w:hint="eastAsia" w:ascii="宋体" w:hAnsi="宋体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sz w:val="27"/>
          <w:szCs w:val="27"/>
        </w:rPr>
        <w:t>（被授权人姓名及身份证代码）</w:t>
      </w:r>
      <w:r>
        <w:rPr>
          <w:rFonts w:hint="eastAsia" w:ascii="宋体" w:hAnsi="宋体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C2F9641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42844FC">
      <w:pPr>
        <w:spacing w:line="480" w:lineRule="auto"/>
        <w:ind w:firstLine="4860" w:firstLineChars="18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响应供应商名称（公章）</w:t>
      </w:r>
    </w:p>
    <w:p w14:paraId="30314C00">
      <w:pPr>
        <w:spacing w:line="480" w:lineRule="auto"/>
        <w:ind w:firstLine="5400" w:firstLineChars="20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年  月   日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3EF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4E94766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01C6048A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21D30718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3F609FB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4A926E3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3F566AFD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7FA81328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00525A11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</w:tc>
      </w:tr>
    </w:tbl>
    <w:p w14:paraId="3E49BE8C">
      <w:pPr>
        <w:rPr>
          <w:rFonts w:ascii="宋体" w:hAnsi="宋体"/>
        </w:rPr>
      </w:pPr>
    </w:p>
    <w:p w14:paraId="616157C2"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kern w:val="0"/>
        </w:rPr>
        <w:br w:type="page"/>
      </w:r>
    </w:p>
    <w:p w14:paraId="10811109">
      <w:pPr>
        <w:pStyle w:val="5"/>
        <w:tabs>
          <w:tab w:val="center" w:pos="5076"/>
          <w:tab w:val="left" w:pos="8445"/>
        </w:tabs>
        <w:ind w:firstLine="0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/>
          <w:kern w:val="0"/>
        </w:rPr>
        <w:t>四、响应供应商关于无重大违法记录书面声明函</w:t>
      </w:r>
    </w:p>
    <w:p w14:paraId="241D90E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致：赣州市妇幼保健院</w:t>
      </w:r>
    </w:p>
    <w:p w14:paraId="5ABB1262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92ADDAA">
      <w:pPr>
        <w:spacing w:line="480" w:lineRule="auto"/>
        <w:ind w:left="54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特此声明。</w:t>
      </w:r>
    </w:p>
    <w:p w14:paraId="5C362282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5491EEAA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06F050AF">
      <w:pPr>
        <w:spacing w:line="480" w:lineRule="auto"/>
        <w:ind w:right="540"/>
        <w:jc w:val="center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D46B574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      </w:t>
      </w:r>
    </w:p>
    <w:p w14:paraId="3EBD1B6D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</w:t>
      </w:r>
      <w:r>
        <w:rPr>
          <w:rFonts w:hint="eastAsia" w:ascii="宋体" w:hAnsi="宋体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kern w:val="0"/>
          <w:sz w:val="27"/>
          <w:szCs w:val="27"/>
        </w:rPr>
        <w:t>（公章）</w:t>
      </w:r>
      <w:r>
        <w:rPr>
          <w:rFonts w:hint="eastAsia" w:ascii="宋体" w:hAnsi="宋体"/>
          <w:sz w:val="27"/>
          <w:szCs w:val="27"/>
        </w:rPr>
        <w:t xml:space="preserve"> </w:t>
      </w:r>
    </w:p>
    <w:p w14:paraId="44A98D9B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7"/>
          <w:szCs w:val="27"/>
        </w:rPr>
        <w:t xml:space="preserve">                              年   月   日</w:t>
      </w:r>
    </w:p>
    <w:p w14:paraId="6A799632">
      <w:pPr>
        <w:rPr>
          <w:rFonts w:ascii="宋体" w:hAnsi="宋体"/>
        </w:rPr>
      </w:pPr>
    </w:p>
    <w:p w14:paraId="7A2FFA4B">
      <w:pPr>
        <w:rPr>
          <w:rFonts w:ascii="宋体" w:hAnsi="宋体"/>
          <w:kern w:val="0"/>
        </w:rPr>
      </w:pPr>
    </w:p>
    <w:p w14:paraId="45D09F75">
      <w:pPr>
        <w:rPr>
          <w:rFonts w:ascii="宋体" w:hAnsi="宋体"/>
          <w:kern w:val="0"/>
        </w:rPr>
      </w:pPr>
    </w:p>
    <w:p w14:paraId="3D45EEE4">
      <w:pPr>
        <w:rPr>
          <w:rFonts w:ascii="宋体" w:hAnsi="宋体"/>
          <w:kern w:val="0"/>
        </w:rPr>
      </w:pPr>
    </w:p>
    <w:p w14:paraId="74BD3918">
      <w:pPr>
        <w:rPr>
          <w:rFonts w:ascii="宋体" w:hAnsi="宋体"/>
          <w:kern w:val="0"/>
        </w:rPr>
      </w:pPr>
    </w:p>
    <w:p w14:paraId="31A6E28A">
      <w:pPr>
        <w:rPr>
          <w:rFonts w:ascii="宋体" w:hAnsi="宋体"/>
          <w:kern w:val="0"/>
        </w:rPr>
      </w:pPr>
    </w:p>
    <w:p w14:paraId="43132BEB">
      <w:pPr>
        <w:rPr>
          <w:rFonts w:ascii="宋体" w:hAnsi="宋体"/>
          <w:kern w:val="0"/>
        </w:rPr>
      </w:pPr>
    </w:p>
    <w:p w14:paraId="6F48F2AE">
      <w:pPr>
        <w:rPr>
          <w:rFonts w:ascii="宋体" w:hAnsi="宋体"/>
          <w:kern w:val="0"/>
        </w:rPr>
      </w:pPr>
    </w:p>
    <w:p w14:paraId="44E0C9F8">
      <w:pPr>
        <w:rPr>
          <w:rFonts w:ascii="宋体" w:hAnsi="宋体"/>
          <w:kern w:val="0"/>
        </w:rPr>
      </w:pPr>
    </w:p>
    <w:p w14:paraId="3CB3FF9B">
      <w:pPr>
        <w:rPr>
          <w:rFonts w:ascii="宋体" w:hAnsi="宋体"/>
          <w:kern w:val="0"/>
        </w:rPr>
      </w:pPr>
    </w:p>
    <w:p w14:paraId="2637BACA">
      <w:pPr>
        <w:rPr>
          <w:rFonts w:ascii="宋体" w:hAnsi="宋体"/>
          <w:kern w:val="0"/>
        </w:rPr>
      </w:pPr>
    </w:p>
    <w:p w14:paraId="5C2A36DE">
      <w:pPr>
        <w:rPr>
          <w:rFonts w:ascii="宋体" w:hAnsi="宋体"/>
          <w:kern w:val="0"/>
        </w:rPr>
      </w:pPr>
    </w:p>
    <w:p w14:paraId="0A9760E2">
      <w:pPr>
        <w:rPr>
          <w:rFonts w:ascii="宋体" w:hAnsi="宋体"/>
          <w:kern w:val="0"/>
        </w:rPr>
      </w:pPr>
    </w:p>
    <w:p w14:paraId="236CF304">
      <w:pPr>
        <w:rPr>
          <w:rFonts w:ascii="宋体" w:hAnsi="宋体"/>
          <w:kern w:val="0"/>
        </w:rPr>
      </w:pPr>
    </w:p>
    <w:p w14:paraId="787A1BA7">
      <w:pPr>
        <w:rPr>
          <w:rFonts w:ascii="宋体" w:hAnsi="宋体"/>
          <w:kern w:val="0"/>
        </w:rPr>
      </w:pPr>
    </w:p>
    <w:p w14:paraId="4D4A7BD5">
      <w:pPr>
        <w:rPr>
          <w:rFonts w:ascii="宋体" w:hAnsi="宋体"/>
          <w:kern w:val="0"/>
        </w:rPr>
      </w:pPr>
    </w:p>
    <w:bookmarkEnd w:id="7"/>
    <w:bookmarkEnd w:id="8"/>
    <w:p w14:paraId="72DB2C92">
      <w:pPr>
        <w:pStyle w:val="5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五、响应供应商资格证明文件</w:t>
      </w:r>
    </w:p>
    <w:p w14:paraId="7638D87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1、营业执照、税务登记证、机构代码证（三证（五证）合一的提供三证（五证）合一证件）</w:t>
      </w:r>
    </w:p>
    <w:p w14:paraId="0889F0DD">
      <w:pPr>
        <w:spacing w:line="360" w:lineRule="auto"/>
        <w:rPr>
          <w:rFonts w:ascii="宋体" w:hAnsi="宋体"/>
          <w:sz w:val="30"/>
          <w:szCs w:val="30"/>
        </w:rPr>
      </w:pPr>
    </w:p>
    <w:p w14:paraId="780D7CD7">
      <w:pPr>
        <w:spacing w:line="360" w:lineRule="auto"/>
        <w:rPr>
          <w:rFonts w:ascii="宋体" w:hAnsi="宋体"/>
          <w:sz w:val="30"/>
          <w:szCs w:val="30"/>
        </w:rPr>
      </w:pPr>
    </w:p>
    <w:p w14:paraId="05377983">
      <w:pPr>
        <w:spacing w:line="360" w:lineRule="auto"/>
        <w:rPr>
          <w:rFonts w:ascii="宋体" w:hAnsi="宋体"/>
          <w:sz w:val="30"/>
          <w:szCs w:val="30"/>
        </w:rPr>
      </w:pPr>
    </w:p>
    <w:p w14:paraId="4583B357">
      <w:pPr>
        <w:spacing w:line="360" w:lineRule="auto"/>
        <w:rPr>
          <w:rFonts w:ascii="宋体" w:hAnsi="宋体"/>
          <w:sz w:val="30"/>
          <w:szCs w:val="30"/>
        </w:rPr>
      </w:pPr>
    </w:p>
    <w:p w14:paraId="4511D746">
      <w:pPr>
        <w:spacing w:line="360" w:lineRule="auto"/>
        <w:rPr>
          <w:rFonts w:ascii="宋体" w:hAnsi="宋体"/>
          <w:sz w:val="30"/>
          <w:szCs w:val="30"/>
        </w:rPr>
      </w:pPr>
    </w:p>
    <w:p w14:paraId="6667A02D">
      <w:pPr>
        <w:spacing w:line="360" w:lineRule="auto"/>
        <w:rPr>
          <w:rFonts w:ascii="宋体" w:hAnsi="宋体"/>
          <w:sz w:val="30"/>
          <w:szCs w:val="30"/>
        </w:rPr>
      </w:pPr>
    </w:p>
    <w:p w14:paraId="4BB0C89D">
      <w:pPr>
        <w:spacing w:line="360" w:lineRule="auto"/>
        <w:rPr>
          <w:rFonts w:ascii="宋体" w:hAnsi="宋体"/>
          <w:sz w:val="30"/>
          <w:szCs w:val="30"/>
        </w:rPr>
      </w:pPr>
    </w:p>
    <w:p w14:paraId="3E2C7DC8">
      <w:pPr>
        <w:spacing w:line="360" w:lineRule="auto"/>
        <w:rPr>
          <w:rFonts w:ascii="宋体" w:hAnsi="宋体"/>
          <w:sz w:val="30"/>
          <w:szCs w:val="30"/>
        </w:rPr>
      </w:pPr>
    </w:p>
    <w:p w14:paraId="7B51374B">
      <w:pPr>
        <w:spacing w:line="360" w:lineRule="auto"/>
        <w:rPr>
          <w:rFonts w:ascii="宋体" w:hAnsi="宋体"/>
          <w:sz w:val="30"/>
          <w:szCs w:val="30"/>
        </w:rPr>
      </w:pPr>
    </w:p>
    <w:p w14:paraId="390E474E">
      <w:pPr>
        <w:spacing w:line="360" w:lineRule="auto"/>
        <w:rPr>
          <w:rFonts w:ascii="宋体" w:hAnsi="宋体"/>
          <w:sz w:val="30"/>
          <w:szCs w:val="30"/>
        </w:rPr>
      </w:pPr>
    </w:p>
    <w:p w14:paraId="722A370B">
      <w:pPr>
        <w:spacing w:line="360" w:lineRule="auto"/>
        <w:rPr>
          <w:rFonts w:ascii="宋体" w:hAnsi="宋体"/>
          <w:sz w:val="30"/>
          <w:szCs w:val="30"/>
        </w:rPr>
      </w:pPr>
    </w:p>
    <w:p w14:paraId="0F99C202">
      <w:pPr>
        <w:spacing w:line="360" w:lineRule="auto"/>
        <w:rPr>
          <w:rFonts w:ascii="宋体" w:hAnsi="宋体"/>
          <w:sz w:val="30"/>
          <w:szCs w:val="30"/>
        </w:rPr>
      </w:pPr>
    </w:p>
    <w:p w14:paraId="6BAFAA8D">
      <w:pPr>
        <w:spacing w:line="360" w:lineRule="auto"/>
        <w:rPr>
          <w:rFonts w:ascii="宋体" w:hAnsi="宋体"/>
          <w:sz w:val="30"/>
          <w:szCs w:val="30"/>
        </w:rPr>
      </w:pPr>
    </w:p>
    <w:p w14:paraId="0A16AC6C">
      <w:pPr>
        <w:spacing w:line="360" w:lineRule="auto"/>
        <w:rPr>
          <w:rFonts w:ascii="宋体" w:hAnsi="宋体"/>
          <w:sz w:val="30"/>
          <w:szCs w:val="30"/>
        </w:rPr>
      </w:pPr>
    </w:p>
    <w:p w14:paraId="3DB99947">
      <w:pPr>
        <w:spacing w:line="360" w:lineRule="auto"/>
        <w:rPr>
          <w:rFonts w:ascii="宋体" w:hAnsi="宋体"/>
          <w:sz w:val="30"/>
          <w:szCs w:val="30"/>
        </w:rPr>
      </w:pPr>
    </w:p>
    <w:p w14:paraId="22308AB8">
      <w:pPr>
        <w:spacing w:line="360" w:lineRule="auto"/>
        <w:rPr>
          <w:rFonts w:ascii="宋体" w:hAnsi="宋体"/>
          <w:sz w:val="30"/>
          <w:szCs w:val="30"/>
        </w:rPr>
      </w:pPr>
    </w:p>
    <w:p w14:paraId="1B569A48">
      <w:pPr>
        <w:spacing w:line="360" w:lineRule="auto"/>
        <w:rPr>
          <w:rFonts w:ascii="宋体" w:hAnsi="宋体"/>
          <w:sz w:val="30"/>
          <w:szCs w:val="30"/>
        </w:rPr>
      </w:pPr>
    </w:p>
    <w:p w14:paraId="0A68A3B1">
      <w:pPr>
        <w:spacing w:line="360" w:lineRule="auto"/>
        <w:rPr>
          <w:rFonts w:ascii="宋体" w:hAnsi="宋体"/>
          <w:sz w:val="30"/>
          <w:szCs w:val="30"/>
        </w:rPr>
      </w:pPr>
    </w:p>
    <w:p w14:paraId="502A6F82">
      <w:pPr>
        <w:spacing w:line="360" w:lineRule="auto"/>
        <w:rPr>
          <w:rFonts w:ascii="宋体" w:hAnsi="宋体"/>
          <w:sz w:val="30"/>
          <w:szCs w:val="30"/>
        </w:rPr>
      </w:pPr>
    </w:p>
    <w:p w14:paraId="34AA74B0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  <w:r>
        <w:rPr>
          <w:rFonts w:hint="eastAsia" w:ascii="宋体" w:hAnsi="宋体" w:cs="黑体"/>
          <w:b/>
          <w:bCs/>
          <w:sz w:val="30"/>
          <w:szCs w:val="30"/>
        </w:rPr>
        <w:t>六、其他证明文件</w:t>
      </w:r>
    </w:p>
    <w:p w14:paraId="613EC26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03BF7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E322BF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23BB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1DAA3D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AF0EBD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E193B41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1E48D48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DF37BF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111A8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578F77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9D0769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03988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1FCD5A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651E45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1CF5E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259893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625570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A164446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A119B7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bookmarkEnd w:id="4"/>
    <w:p w14:paraId="6A67C374">
      <w:pPr>
        <w:spacing w:line="360" w:lineRule="auto"/>
        <w:rPr>
          <w:rFonts w:ascii="宋体" w:hAnsi="宋体"/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E7C5">
    <w:pPr>
      <w:pStyle w:val="19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2</w:t>
    </w:r>
    <w:r>
      <w:fldChar w:fldCharType="end"/>
    </w:r>
  </w:p>
  <w:p w14:paraId="2DA25490"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F89F">
    <w:pPr>
      <w:pStyle w:val="19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7</w:t>
    </w:r>
    <w:r>
      <w:fldChar w:fldCharType="end"/>
    </w:r>
  </w:p>
  <w:p w14:paraId="6BAF80AC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1D0C"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F015C3B">
    <w:pPr>
      <w:pStyle w:val="1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C073">
    <w:pPr>
      <w:pStyle w:val="19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A7B6"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15584"/>
    <w:multiLevelType w:val="multilevel"/>
    <w:tmpl w:val="6DC15584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lvlText w:val="4.1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3A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776A6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4F1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2A5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6483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9B4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5F3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91E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14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4888"/>
    <w:rsid w:val="0042543D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C87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2704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48D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3E05"/>
    <w:rsid w:val="00504A77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4ED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84F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584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A6429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595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685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5F4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C7F27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382"/>
    <w:rsid w:val="009D28EC"/>
    <w:rsid w:val="009D2913"/>
    <w:rsid w:val="009D36BD"/>
    <w:rsid w:val="009D3BDD"/>
    <w:rsid w:val="009D4428"/>
    <w:rsid w:val="009D467B"/>
    <w:rsid w:val="009D47AB"/>
    <w:rsid w:val="009D4D0E"/>
    <w:rsid w:val="009D5D2C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81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2D8E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369D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A4B"/>
    <w:rsid w:val="00BB0C31"/>
    <w:rsid w:val="00BB1873"/>
    <w:rsid w:val="00BB2164"/>
    <w:rsid w:val="00BB241E"/>
    <w:rsid w:val="00BB2428"/>
    <w:rsid w:val="00BB267E"/>
    <w:rsid w:val="00BB2ADD"/>
    <w:rsid w:val="00BB2D28"/>
    <w:rsid w:val="00BB2F35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7F4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20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1A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35E2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3E9D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27C64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4D99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0EC9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0C4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105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1AA6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24B7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324854"/>
    <w:rsid w:val="014E52C7"/>
    <w:rsid w:val="021A59A7"/>
    <w:rsid w:val="02404022"/>
    <w:rsid w:val="02F9334A"/>
    <w:rsid w:val="04BB6011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252451B"/>
    <w:rsid w:val="261332F5"/>
    <w:rsid w:val="27454B8F"/>
    <w:rsid w:val="29524E24"/>
    <w:rsid w:val="2B6B0FFD"/>
    <w:rsid w:val="2B925CFA"/>
    <w:rsid w:val="2CEB0C53"/>
    <w:rsid w:val="2DF50000"/>
    <w:rsid w:val="2EBE501C"/>
    <w:rsid w:val="2F565CA1"/>
    <w:rsid w:val="312C634A"/>
    <w:rsid w:val="329D4AF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15E0C6A"/>
    <w:rsid w:val="549C5253"/>
    <w:rsid w:val="5C12559D"/>
    <w:rsid w:val="5DC14E07"/>
    <w:rsid w:val="62490B14"/>
    <w:rsid w:val="636721B0"/>
    <w:rsid w:val="63896C89"/>
    <w:rsid w:val="67344343"/>
    <w:rsid w:val="68401A24"/>
    <w:rsid w:val="689A185D"/>
    <w:rsid w:val="70DF35D5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2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5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6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69"/>
    <w:qFormat/>
    <w:uiPriority w:val="9"/>
    <w:pPr>
      <w:keepNext/>
      <w:keepLines/>
      <w:tabs>
        <w:tab w:val="left" w:pos="1008"/>
      </w:tabs>
      <w:spacing w:before="280" w:after="290" w:line="376" w:lineRule="auto"/>
      <w:ind w:firstLine="200" w:firstLineChars="200"/>
      <w:outlineLvl w:val="4"/>
    </w:pPr>
    <w:rPr>
      <w:rFonts w:cs="Calibri" w:asciiTheme="minorEastAsia" w:hAnsiTheme="minorEastAsia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szCs w:val="22"/>
    </w:r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  <w:style w:type="paragraph" w:styleId="9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10">
    <w:name w:val="Document Map"/>
    <w:basedOn w:val="1"/>
    <w:link w:val="64"/>
    <w:qFormat/>
    <w:uiPriority w:val="0"/>
    <w:rPr>
      <w:rFonts w:ascii="宋体"/>
      <w:sz w:val="18"/>
      <w:szCs w:val="18"/>
    </w:rPr>
  </w:style>
  <w:style w:type="paragraph" w:styleId="11">
    <w:name w:val="annotation text"/>
    <w:basedOn w:val="1"/>
    <w:link w:val="48"/>
    <w:semiHidden/>
    <w:qFormat/>
    <w:uiPriority w:val="99"/>
    <w:pPr>
      <w:jc w:val="left"/>
    </w:pPr>
    <w:rPr>
      <w:szCs w:val="20"/>
    </w:rPr>
  </w:style>
  <w:style w:type="paragraph" w:styleId="12">
    <w:name w:val="Body Text"/>
    <w:basedOn w:val="1"/>
    <w:link w:val="46"/>
    <w:qFormat/>
    <w:uiPriority w:val="0"/>
    <w:pPr>
      <w:spacing w:after="120"/>
    </w:pPr>
    <w:rPr>
      <w:sz w:val="24"/>
      <w:szCs w:val="20"/>
    </w:rPr>
  </w:style>
  <w:style w:type="paragraph" w:styleId="13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4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5">
    <w:name w:val="Plain Text"/>
    <w:basedOn w:val="1"/>
    <w:link w:val="41"/>
    <w:qFormat/>
    <w:uiPriority w:val="0"/>
    <w:rPr>
      <w:rFonts w:ascii="宋体" w:hAnsi="Courier New"/>
      <w:szCs w:val="20"/>
    </w:rPr>
  </w:style>
  <w:style w:type="paragraph" w:styleId="16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7">
    <w:name w:val="Date"/>
    <w:basedOn w:val="1"/>
    <w:next w:val="1"/>
    <w:link w:val="53"/>
    <w:qFormat/>
    <w:uiPriority w:val="99"/>
    <w:pPr>
      <w:ind w:left="100" w:leftChars="2500"/>
    </w:pPr>
  </w:style>
  <w:style w:type="paragraph" w:styleId="18">
    <w:name w:val="Balloon Text"/>
    <w:basedOn w:val="1"/>
    <w:link w:val="45"/>
    <w:semiHidden/>
    <w:qFormat/>
    <w:uiPriority w:val="99"/>
    <w:rPr>
      <w:sz w:val="18"/>
      <w:szCs w:val="18"/>
    </w:rPr>
  </w:style>
  <w:style w:type="paragraph" w:styleId="19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2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3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4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5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8">
    <w:name w:val="Table Grid"/>
    <w:basedOn w:val="2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</w:rPr>
  </w:style>
  <w:style w:type="character" w:styleId="31">
    <w:name w:val="page number"/>
    <w:qFormat/>
    <w:uiPriority w:val="99"/>
    <w:rPr>
      <w:rFonts w:cs="Times New Roman"/>
    </w:rPr>
  </w:style>
  <w:style w:type="character" w:styleId="32">
    <w:name w:val="FollowedHyperlink"/>
    <w:qFormat/>
    <w:uiPriority w:val="0"/>
    <w:rPr>
      <w:color w:val="800080"/>
      <w:u w:val="none"/>
    </w:rPr>
  </w:style>
  <w:style w:type="character" w:styleId="33">
    <w:name w:val="Hyperlink"/>
    <w:basedOn w:val="29"/>
    <w:qFormat/>
    <w:uiPriority w:val="99"/>
    <w:rPr>
      <w:color w:val="0000FF"/>
      <w:u w:val="none"/>
    </w:rPr>
  </w:style>
  <w:style w:type="character" w:customStyle="1" w:styleId="34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">
    <w:name w:val="hang1"/>
    <w:qFormat/>
    <w:uiPriority w:val="0"/>
    <w:rPr>
      <w:rFonts w:cs="Times New Roman"/>
    </w:rPr>
  </w:style>
  <w:style w:type="character" w:customStyle="1" w:styleId="36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7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8">
    <w:name w:val="页眉 字符"/>
    <w:link w:val="20"/>
    <w:semiHidden/>
    <w:qFormat/>
    <w:uiPriority w:val="99"/>
    <w:rPr>
      <w:kern w:val="2"/>
      <w:sz w:val="18"/>
      <w:szCs w:val="18"/>
    </w:rPr>
  </w:style>
  <w:style w:type="character" w:customStyle="1" w:styleId="39">
    <w:name w:val="正文文本 Char1"/>
    <w:qFormat/>
    <w:uiPriority w:val="0"/>
    <w:rPr>
      <w:kern w:val="2"/>
      <w:sz w:val="24"/>
    </w:rPr>
  </w:style>
  <w:style w:type="character" w:customStyle="1" w:styleId="40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41">
    <w:name w:val="纯文本 字符"/>
    <w:link w:val="15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2">
    <w:name w:val="标题 2 字符"/>
    <w:link w:val="5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页脚 字符"/>
    <w:link w:val="19"/>
    <w:qFormat/>
    <w:locked/>
    <w:uiPriority w:val="99"/>
    <w:rPr>
      <w:kern w:val="2"/>
      <w:sz w:val="18"/>
    </w:rPr>
  </w:style>
  <w:style w:type="character" w:customStyle="1" w:styleId="45">
    <w:name w:val="批注框文本 字符"/>
    <w:link w:val="18"/>
    <w:semiHidden/>
    <w:qFormat/>
    <w:uiPriority w:val="99"/>
    <w:rPr>
      <w:kern w:val="2"/>
      <w:sz w:val="16"/>
      <w:szCs w:val="0"/>
    </w:rPr>
  </w:style>
  <w:style w:type="character" w:customStyle="1" w:styleId="46">
    <w:name w:val="正文文本 字符"/>
    <w:link w:val="12"/>
    <w:qFormat/>
    <w:locked/>
    <w:uiPriority w:val="0"/>
    <w:rPr>
      <w:kern w:val="2"/>
      <w:sz w:val="24"/>
    </w:rPr>
  </w:style>
  <w:style w:type="character" w:customStyle="1" w:styleId="47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8">
    <w:name w:val="批注文字 字符"/>
    <w:link w:val="11"/>
    <w:semiHidden/>
    <w:qFormat/>
    <w:uiPriority w:val="99"/>
    <w:rPr>
      <w:kern w:val="2"/>
      <w:sz w:val="21"/>
      <w:szCs w:val="24"/>
    </w:rPr>
  </w:style>
  <w:style w:type="character" w:customStyle="1" w:styleId="49">
    <w:name w:val="标题 1 字符"/>
    <w:link w:val="4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50">
    <w:name w:val="bold1"/>
    <w:qFormat/>
    <w:uiPriority w:val="0"/>
    <w:rPr>
      <w:b/>
    </w:rPr>
  </w:style>
  <w:style w:type="character" w:customStyle="1" w:styleId="51">
    <w:name w:val="标题 3 字符"/>
    <w:link w:val="6"/>
    <w:qFormat/>
    <w:uiPriority w:val="0"/>
    <w:rPr>
      <w:b/>
      <w:bCs/>
      <w:kern w:val="2"/>
      <w:sz w:val="32"/>
      <w:szCs w:val="32"/>
    </w:rPr>
  </w:style>
  <w:style w:type="character" w:customStyle="1" w:styleId="52">
    <w:name w:val="apple-converted-space"/>
    <w:qFormat/>
    <w:uiPriority w:val="0"/>
    <w:rPr>
      <w:rFonts w:cs="Times New Roman"/>
    </w:rPr>
  </w:style>
  <w:style w:type="character" w:customStyle="1" w:styleId="53">
    <w:name w:val="日期 字符"/>
    <w:link w:val="17"/>
    <w:qFormat/>
    <w:locked/>
    <w:uiPriority w:val="99"/>
    <w:rPr>
      <w:kern w:val="2"/>
      <w:sz w:val="24"/>
    </w:rPr>
  </w:style>
  <w:style w:type="paragraph" w:customStyle="1" w:styleId="54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5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customStyle="1" w:styleId="6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1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2">
    <w:name w:val="列出段落11"/>
    <w:basedOn w:val="1"/>
    <w:qFormat/>
    <w:uiPriority w:val="34"/>
    <w:pPr>
      <w:ind w:firstLine="420" w:firstLineChars="200"/>
    </w:pPr>
  </w:style>
  <w:style w:type="paragraph" w:customStyle="1" w:styleId="63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4">
    <w:name w:val="文档结构图 字符"/>
    <w:basedOn w:val="29"/>
    <w:link w:val="10"/>
    <w:qFormat/>
    <w:uiPriority w:val="0"/>
    <w:rPr>
      <w:rFonts w:ascii="宋体"/>
      <w:kern w:val="2"/>
      <w:sz w:val="18"/>
      <w:szCs w:val="18"/>
    </w:rPr>
  </w:style>
  <w:style w:type="paragraph" w:styleId="65">
    <w:name w:val="List Paragraph"/>
    <w:basedOn w:val="1"/>
    <w:link w:val="70"/>
    <w:qFormat/>
    <w:uiPriority w:val="34"/>
    <w:pPr>
      <w:ind w:firstLine="420" w:firstLineChars="200"/>
    </w:pPr>
  </w:style>
  <w:style w:type="paragraph" w:customStyle="1" w:styleId="66">
    <w:name w:val="0312表格"/>
    <w:basedOn w:val="1"/>
    <w:link w:val="67"/>
    <w:qFormat/>
    <w:uiPriority w:val="0"/>
    <w:pPr>
      <w:spacing w:line="360" w:lineRule="auto"/>
    </w:pPr>
    <w:rPr>
      <w:rFonts w:asciiTheme="minorEastAsia" w:hAnsiTheme="minorEastAsia"/>
      <w:sz w:val="24"/>
      <w:szCs w:val="28"/>
    </w:rPr>
  </w:style>
  <w:style w:type="character" w:customStyle="1" w:styleId="67">
    <w:name w:val="0312表格 字符"/>
    <w:basedOn w:val="29"/>
    <w:link w:val="66"/>
    <w:qFormat/>
    <w:uiPriority w:val="0"/>
    <w:rPr>
      <w:rFonts w:asciiTheme="minorEastAsia" w:hAnsiTheme="minorEastAsia"/>
      <w:kern w:val="2"/>
      <w:sz w:val="24"/>
      <w:szCs w:val="28"/>
    </w:rPr>
  </w:style>
  <w:style w:type="character" w:customStyle="1" w:styleId="68">
    <w:name w:val="标题 4 字符"/>
    <w:basedOn w:val="29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9">
    <w:name w:val="标题 5 字符"/>
    <w:basedOn w:val="29"/>
    <w:link w:val="8"/>
    <w:qFormat/>
    <w:uiPriority w:val="9"/>
    <w:rPr>
      <w:rFonts w:cs="Calibri" w:asciiTheme="minorEastAsia" w:hAnsiTheme="minorEastAsia"/>
      <w:b/>
      <w:bCs/>
      <w:kern w:val="2"/>
      <w:sz w:val="28"/>
      <w:szCs w:val="28"/>
    </w:rPr>
  </w:style>
  <w:style w:type="character" w:customStyle="1" w:styleId="70">
    <w:name w:val="列出段落 字符"/>
    <w:link w:val="65"/>
    <w:qFormat/>
    <w:locked/>
    <w:uiPriority w:val="34"/>
    <w:rPr>
      <w:kern w:val="2"/>
      <w:sz w:val="21"/>
      <w:szCs w:val="24"/>
    </w:rPr>
  </w:style>
  <w:style w:type="character" w:customStyle="1" w:styleId="71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72">
    <w:name w:val="font51"/>
    <w:basedOn w:val="2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863</Words>
  <Characters>1099</Characters>
  <Lines>64</Lines>
  <Paragraphs>18</Paragraphs>
  <TotalTime>5</TotalTime>
  <ScaleCrop>false</ScaleCrop>
  <LinksUpToDate>false</LinksUpToDate>
  <CharactersWithSpaces>1272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2026-02-24T10:43:47Z</dcterms:modified>
  <dc:title>南康市环宇招标代理有限公司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D1BC62B7B7C140BE901F1D0C3B920F12_13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