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6BC0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34549B07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5DC110C8">
      <w:pPr>
        <w:widowControl/>
        <w:spacing w:beforeAutospacing="1" w:afterAutospacing="1" w:line="360" w:lineRule="auto"/>
        <w:ind w:firstLine="540" w:firstLineChars="150"/>
        <w:rPr>
          <w:rFonts w:hint="default" w:ascii="宋体" w:hAnsi="宋体" w:eastAsia="宋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致：赣州市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>妇幼保健院</w:t>
      </w:r>
    </w:p>
    <w:p w14:paraId="525D1752"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27BB0E60"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23FDFD88"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4480492D"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6C7E69B3"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56B15AD5"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40968D4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FA884F7"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信息化项目全过程咨询服务项目</w:t>
      </w:r>
    </w:p>
    <w:p w14:paraId="7010CCA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177E14B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266F7CDE">
      <w:pPr>
        <w:pStyle w:val="4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 w:cs="Times New Roman"/>
          <w:kern w:val="0"/>
          <w:lang w:val="en-US" w:eastAsia="zh-CN"/>
        </w:rPr>
        <w:t>信息化项目全过程咨询服务项目</w:t>
      </w:r>
      <w:r>
        <w:rPr>
          <w:rFonts w:hint="eastAsia"/>
          <w:kern w:val="0"/>
          <w:lang w:val="en-US" w:eastAsia="zh-CN"/>
        </w:rPr>
        <w:t>咨询</w:t>
      </w:r>
      <w:r>
        <w:rPr>
          <w:rFonts w:hint="eastAsia"/>
          <w:kern w:val="0"/>
        </w:rPr>
        <w:t>响应函</w:t>
      </w:r>
      <w:bookmarkEnd w:id="1"/>
    </w:p>
    <w:p w14:paraId="35CFD43F">
      <w:pPr>
        <w:widowControl/>
        <w:spacing w:beforeAutospacing="1" w:afterAutospacing="1" w:line="360" w:lineRule="auto"/>
        <w:ind w:firstLine="405" w:firstLineChars="150"/>
        <w:rPr>
          <w:rFonts w:hint="default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妇幼保健院</w:t>
      </w:r>
    </w:p>
    <w:p w14:paraId="3EF5BF2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5F9823A8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0B0D0B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43B51862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5F9CE0DE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768C2404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4CBD704F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34972FE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1618C9B0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56A2CC9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66644553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5EEF3342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5CE5D61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C04B6C7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9A2B7E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F57AB1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72010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70B41AAA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4E9FF28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6FF50BC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47C7EC1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60BE26AA">
      <w:pPr>
        <w:pStyle w:val="4"/>
        <w:ind w:firstLine="0"/>
        <w:rPr>
          <w:rFonts w:hint="eastAsia" w:cs="Times New Roman"/>
          <w:kern w:val="0"/>
          <w:lang w:val="en-US" w:eastAsia="zh-CN"/>
        </w:rPr>
      </w:pPr>
      <w:bookmarkStart w:id="2" w:name="_Toc480191544"/>
      <w:bookmarkStart w:id="3" w:name="_Toc485736233"/>
      <w:bookmarkStart w:id="4" w:name="_Toc265316642"/>
      <w:r>
        <w:rPr>
          <w:rFonts w:hint="eastAsia" w:cs="Times New Roman"/>
          <w:kern w:val="0"/>
          <w:lang w:val="en-US" w:eastAsia="zh-CN"/>
        </w:rPr>
        <w:t>二、信息化项目全过程咨询服务项目需求</w:t>
      </w:r>
    </w:p>
    <w:p w14:paraId="15A512C8">
      <w:pPr>
        <w:spacing w:line="480" w:lineRule="auto"/>
        <w:ind w:firstLine="540" w:firstLineChars="200"/>
        <w:rPr>
          <w:rFonts w:hint="default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全过程咨询服务包括方案设计、咨询（含技术方案申报）、监理。根据国家相关标准，在采购人的授权委托下，在信息化建设过程中，给采购人或者项目建设管理机构提供项目立项咨询、信息化建设方案论证、信息化建设项目质量控制等一系列的服务，以保证项目按时、在预算范围内、按照质量要求地完成，从而保护采购人的利益，规避或降低项目的风险，帮助采购人建设一个性价比最优的信息化系统。主要服务内容包括：</w:t>
      </w:r>
    </w:p>
    <w:p w14:paraId="39FFB4EB"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1.响应供应商应根据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国家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相关标准，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在采购人或者项目建设管理机构的授权委托下，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对采购人立项金额、建设内容等提供第三方评估意见（盖章确认）。</w:t>
      </w:r>
    </w:p>
    <w:p w14:paraId="4B311885"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2.响应供应商通过对采购人各科室的调研，结合采购人规模和现状，提供专业的调研报告。</w:t>
      </w:r>
    </w:p>
    <w:p w14:paraId="44000D7C"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3.如采购人需要，协助采购人组织相关信息化项目咨询会，根据参会供应商的产品讲解进行分析，提供产品分析报告（各参会供应商产品优劣性等）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。</w:t>
      </w:r>
    </w:p>
    <w:p w14:paraId="5C033DB3"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4.如果采购人需要考察产品供应商，咨询单位全程参与，提供独立第三方参考意见。</w:t>
      </w:r>
    </w:p>
    <w:p w14:paraId="1EE597AC">
      <w:pPr>
        <w:spacing w:line="480" w:lineRule="auto"/>
        <w:ind w:firstLine="540" w:firstLineChars="200"/>
        <w:rPr>
          <w:rFonts w:hint="default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5.数字化项目技术方案申报，编制技术方案，确保通过省市两级单位数字化项目审核（行政审批局牵头，公安局、网信办、保密机要局、发改委、财政局、档案局等审批）；出具《数字化项目技术方案》报告。</w:t>
      </w:r>
    </w:p>
    <w:p w14:paraId="0656FA4B">
      <w:pPr>
        <w:spacing w:line="480" w:lineRule="auto"/>
        <w:ind w:firstLine="540" w:firstLineChars="200"/>
        <w:rPr>
          <w:rFonts w:hint="default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6.提供采购需求方案及评分表建议。</w:t>
      </w:r>
    </w:p>
    <w:p w14:paraId="08044983"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7.项目完成招标，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响应供应商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督促中标单位人员及时进场、合理计划工期；审核产品集成商（中标单位）实施方案，确保实施计划合理性。</w:t>
      </w:r>
    </w:p>
    <w:p w14:paraId="40DC1C2C">
      <w:pPr>
        <w:spacing w:line="480" w:lineRule="auto"/>
        <w:ind w:firstLine="540" w:firstLineChars="200"/>
        <w:rPr>
          <w:rFonts w:hint="default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8.响应供应商根据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国家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相关标准，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根据项目的建设目标、业务需求和质量标准，对承建方提出的技术方案、项目管理活动以及系统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方案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、开发、集成和实施部署等活动，按照相应的合同进行全方位、全过程审核、监督和控制。</w:t>
      </w:r>
    </w:p>
    <w:p w14:paraId="7C879CA9"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9.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响应供应商应在信息化建设过程中，给采购人或者项目建设管理机构提供项目立项咨询、信息化建设方案论证、信息化建设项目质量控制等一系列的服务，以保证项目按时、在预算范围内、按照质量要求地完成，从而保护采购人的利益，规避或降低项目的风险，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协助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采购人建设一个性价比最优的信息化系统。</w:t>
      </w:r>
    </w:p>
    <w:p w14:paraId="4991CAA5">
      <w:pPr>
        <w:spacing w:line="480" w:lineRule="auto"/>
        <w:ind w:firstLine="540" w:firstLineChars="200"/>
        <w:rPr>
          <w:rFonts w:hint="eastAsia" w:ascii="宋体" w:hAnsi="宋体" w:eastAsia="宋体"/>
          <w:color w:val="000000" w:themeColor="text1"/>
          <w:kern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10.根据项目的建设目标、业务需求和质量标准，对承建方提出的技术方案、项目管理活动以及系统设计、开发、集成和实施部署等活动按照相应的合同进行全方位、全过程审核、监督和控制。确保项目顺利通过竣工验收。</w:t>
      </w:r>
    </w:p>
    <w:p w14:paraId="44150EF0">
      <w:pPr>
        <w:pStyle w:val="4"/>
        <w:ind w:left="0" w:leftChars="0" w:firstLine="0" w:firstLineChars="0"/>
        <w:jc w:val="center"/>
        <w:rPr>
          <w:rFonts w:hint="eastAsia"/>
          <w:kern w:val="0"/>
          <w:lang w:val="en-US" w:eastAsia="zh-CN"/>
        </w:rPr>
      </w:pPr>
    </w:p>
    <w:p w14:paraId="4FBCCC15">
      <w:pPr>
        <w:pStyle w:val="4"/>
        <w:ind w:left="0" w:leftChars="0" w:firstLine="0" w:firstLineChars="0"/>
        <w:jc w:val="center"/>
        <w:rPr>
          <w:rFonts w:hint="default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三、报价清单</w:t>
      </w:r>
    </w:p>
    <w:tbl>
      <w:tblPr>
        <w:tblStyle w:val="26"/>
        <w:tblW w:w="9109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602"/>
        <w:gridCol w:w="975"/>
        <w:gridCol w:w="2008"/>
        <w:gridCol w:w="1665"/>
      </w:tblGrid>
      <w:tr w14:paraId="679B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9" w:type="dxa"/>
            <w:noWrap w:val="0"/>
            <w:vAlign w:val="center"/>
          </w:tcPr>
          <w:p w14:paraId="3A3BE517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02" w:type="dxa"/>
            <w:noWrap w:val="0"/>
            <w:vAlign w:val="center"/>
          </w:tcPr>
          <w:p w14:paraId="4F5C284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975" w:type="dxa"/>
            <w:noWrap w:val="0"/>
            <w:vAlign w:val="center"/>
          </w:tcPr>
          <w:p w14:paraId="0972E802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2008" w:type="dxa"/>
            <w:noWrap w:val="0"/>
            <w:vAlign w:val="center"/>
          </w:tcPr>
          <w:p w14:paraId="6242FF27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2026年信息化项目预算金额</w:t>
            </w:r>
          </w:p>
        </w:tc>
        <w:tc>
          <w:tcPr>
            <w:tcW w:w="1665" w:type="dxa"/>
            <w:noWrap w:val="0"/>
            <w:vAlign w:val="center"/>
          </w:tcPr>
          <w:p w14:paraId="567CBC88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费率</w:t>
            </w:r>
          </w:p>
        </w:tc>
      </w:tr>
      <w:tr w14:paraId="2E9B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9" w:type="dxa"/>
            <w:noWrap w:val="0"/>
            <w:vAlign w:val="center"/>
          </w:tcPr>
          <w:p w14:paraId="01820C02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2" w:type="dxa"/>
            <w:noWrap w:val="0"/>
            <w:vAlign w:val="center"/>
          </w:tcPr>
          <w:p w14:paraId="4CA2740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0" w:name="_GoBack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信息化项目全过程咨询服务</w:t>
            </w:r>
            <w:bookmarkEnd w:id="10"/>
          </w:p>
        </w:tc>
        <w:tc>
          <w:tcPr>
            <w:tcW w:w="975" w:type="dxa"/>
            <w:noWrap w:val="0"/>
            <w:vAlign w:val="center"/>
          </w:tcPr>
          <w:p w14:paraId="76096C4D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2008" w:type="dxa"/>
            <w:noWrap w:val="0"/>
            <w:vAlign w:val="center"/>
          </w:tcPr>
          <w:p w14:paraId="53F8B084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1000万元</w:t>
            </w:r>
          </w:p>
        </w:tc>
        <w:tc>
          <w:tcPr>
            <w:tcW w:w="1665" w:type="dxa"/>
            <w:noWrap w:val="0"/>
            <w:vAlign w:val="center"/>
          </w:tcPr>
          <w:p w14:paraId="66F5F0C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77C792F">
      <w:pPr>
        <w:pStyle w:val="4"/>
        <w:ind w:left="0" w:leftChars="0" w:firstLine="0" w:firstLineChars="0"/>
        <w:jc w:val="center"/>
        <w:rPr>
          <w:rFonts w:hint="eastAsia"/>
          <w:kern w:val="0"/>
          <w:lang w:val="en-US" w:eastAsia="zh-CN"/>
        </w:rPr>
      </w:pPr>
    </w:p>
    <w:p w14:paraId="77C30E8F">
      <w:pPr>
        <w:pStyle w:val="4"/>
        <w:ind w:left="0" w:leftChars="0" w:firstLine="0" w:firstLineChars="0"/>
        <w:jc w:val="center"/>
        <w:rPr>
          <w:rFonts w:hint="default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四、咨询文件要求</w:t>
      </w:r>
    </w:p>
    <w:p w14:paraId="5FFE9B77">
      <w:pPr>
        <w:pStyle w:val="10"/>
        <w:ind w:firstLine="420" w:firstLineChars="0"/>
      </w:pPr>
      <w:r>
        <w:rPr>
          <w:rStyle w:val="28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文件应包含项目建设方案及报价表</w:t>
      </w:r>
      <w:r>
        <w:rPr>
          <w:rStyle w:val="2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（需加盖公章）、有关资质证明材料、供货商详细地址及电话等。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咨询文件胶装成册一式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一正二副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。报价中包含运杂、装卸、包装、保险、税费、售后服务等以及国家规定的各项费用等一切费用。</w:t>
      </w:r>
      <w:bookmarkEnd w:id="2"/>
      <w:bookmarkEnd w:id="3"/>
      <w:bookmarkStart w:id="5" w:name="_Toc519068587"/>
      <w:bookmarkEnd w:id="5"/>
      <w:bookmarkStart w:id="6" w:name="_Toc479257748"/>
      <w:bookmarkStart w:id="7" w:name="_Toc485736243"/>
      <w:bookmarkStart w:id="8" w:name="_Toc485736236"/>
      <w:bookmarkStart w:id="9" w:name="_Toc516969105"/>
    </w:p>
    <w:p w14:paraId="62B6C827">
      <w:pPr>
        <w:pStyle w:val="4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  <w:lang w:val="en-US" w:eastAsia="zh-CN"/>
        </w:rPr>
        <w:t>五</w:t>
      </w:r>
      <w:r>
        <w:rPr>
          <w:rFonts w:hint="eastAsia"/>
          <w:color w:val="000000"/>
        </w:rPr>
        <w:t>、法定代表人授权书</w:t>
      </w:r>
      <w:bookmarkEnd w:id="6"/>
      <w:bookmarkEnd w:id="7"/>
      <w:r>
        <w:rPr>
          <w:rFonts w:hint="eastAsia"/>
          <w:color w:val="000000"/>
        </w:rPr>
        <w:t>（非法人代表参与投标时提供）</w:t>
      </w:r>
    </w:p>
    <w:p w14:paraId="75C824A9"/>
    <w:p w14:paraId="7B44360D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35AC8889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565FD03F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5BA5969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E208145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058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0E014C2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168D2D5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020108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99FD7C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FE4D66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433ED2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0E7B0A2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4BFDC17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52CDFE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8E16DB3"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 w14:paraId="0038AADE">
      <w:pPr>
        <w:pStyle w:val="4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六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0931D09C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25212C9B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684F8159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5A6F8835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B0394B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0CBB686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56CC6FB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35892031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6A7B4F71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58B014E8">
      <w:pPr>
        <w:pStyle w:val="4"/>
        <w:rPr>
          <w:kern w:val="0"/>
        </w:rPr>
      </w:pPr>
    </w:p>
    <w:p w14:paraId="70DC9E90">
      <w:pPr>
        <w:rPr>
          <w:kern w:val="0"/>
        </w:rPr>
      </w:pPr>
    </w:p>
    <w:p w14:paraId="00A10C32">
      <w:pPr>
        <w:rPr>
          <w:kern w:val="0"/>
        </w:rPr>
      </w:pPr>
    </w:p>
    <w:p w14:paraId="4AC2CE24">
      <w:pPr>
        <w:rPr>
          <w:kern w:val="0"/>
        </w:rPr>
      </w:pPr>
    </w:p>
    <w:p w14:paraId="24DFFCC1">
      <w:pPr>
        <w:rPr>
          <w:kern w:val="0"/>
        </w:rPr>
      </w:pPr>
    </w:p>
    <w:p w14:paraId="6F286E13">
      <w:pPr>
        <w:rPr>
          <w:kern w:val="0"/>
        </w:rPr>
      </w:pPr>
    </w:p>
    <w:p w14:paraId="01F611ED">
      <w:pPr>
        <w:rPr>
          <w:kern w:val="0"/>
        </w:rPr>
      </w:pPr>
    </w:p>
    <w:p w14:paraId="0A3F3F63">
      <w:pPr>
        <w:rPr>
          <w:kern w:val="0"/>
        </w:rPr>
      </w:pPr>
    </w:p>
    <w:p w14:paraId="3D86CB40">
      <w:pPr>
        <w:rPr>
          <w:kern w:val="0"/>
        </w:rPr>
      </w:pPr>
    </w:p>
    <w:p w14:paraId="3B75D78C">
      <w:pPr>
        <w:rPr>
          <w:kern w:val="0"/>
        </w:rPr>
      </w:pPr>
    </w:p>
    <w:p w14:paraId="409C5833">
      <w:pPr>
        <w:rPr>
          <w:kern w:val="0"/>
        </w:rPr>
      </w:pPr>
    </w:p>
    <w:p w14:paraId="412A99EE">
      <w:pPr>
        <w:rPr>
          <w:kern w:val="0"/>
        </w:rPr>
      </w:pPr>
    </w:p>
    <w:p w14:paraId="68DE376C">
      <w:pPr>
        <w:rPr>
          <w:kern w:val="0"/>
        </w:rPr>
      </w:pPr>
    </w:p>
    <w:p w14:paraId="0C57CB0B">
      <w:pPr>
        <w:rPr>
          <w:kern w:val="0"/>
        </w:rPr>
      </w:pPr>
    </w:p>
    <w:p w14:paraId="1AB6740D">
      <w:pPr>
        <w:rPr>
          <w:kern w:val="0"/>
        </w:rPr>
      </w:pPr>
    </w:p>
    <w:p w14:paraId="0EAC2A22">
      <w:pPr>
        <w:rPr>
          <w:kern w:val="0"/>
        </w:rPr>
      </w:pPr>
    </w:p>
    <w:bookmarkEnd w:id="8"/>
    <w:bookmarkEnd w:id="9"/>
    <w:p w14:paraId="719C6E1A">
      <w:pPr>
        <w:pStyle w:val="4"/>
        <w:rPr>
          <w:kern w:val="0"/>
        </w:rPr>
      </w:pPr>
      <w:r>
        <w:rPr>
          <w:rFonts w:hint="eastAsia"/>
          <w:kern w:val="0"/>
          <w:lang w:val="en-US" w:eastAsia="zh-CN"/>
        </w:rPr>
        <w:t>七</w:t>
      </w:r>
      <w:r>
        <w:rPr>
          <w:rFonts w:hint="eastAsia"/>
          <w:kern w:val="0"/>
        </w:rPr>
        <w:t>、响应供应商资格证明文件</w:t>
      </w:r>
    </w:p>
    <w:p w14:paraId="61BC0AB0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 w14:paraId="4181EEC2">
      <w:pPr>
        <w:spacing w:line="360" w:lineRule="auto"/>
        <w:rPr>
          <w:sz w:val="30"/>
          <w:szCs w:val="30"/>
        </w:rPr>
      </w:pPr>
    </w:p>
    <w:p w14:paraId="5FC58409">
      <w:pPr>
        <w:spacing w:line="360" w:lineRule="auto"/>
        <w:rPr>
          <w:sz w:val="30"/>
          <w:szCs w:val="30"/>
        </w:rPr>
      </w:pPr>
    </w:p>
    <w:p w14:paraId="5903E13B">
      <w:pPr>
        <w:spacing w:line="360" w:lineRule="auto"/>
        <w:rPr>
          <w:sz w:val="30"/>
          <w:szCs w:val="30"/>
        </w:rPr>
      </w:pPr>
    </w:p>
    <w:p w14:paraId="3DEFE3A0">
      <w:pPr>
        <w:spacing w:line="360" w:lineRule="auto"/>
        <w:rPr>
          <w:sz w:val="30"/>
          <w:szCs w:val="30"/>
        </w:rPr>
      </w:pPr>
    </w:p>
    <w:p w14:paraId="6FF831F9">
      <w:pPr>
        <w:spacing w:line="360" w:lineRule="auto"/>
        <w:rPr>
          <w:sz w:val="30"/>
          <w:szCs w:val="30"/>
        </w:rPr>
      </w:pPr>
    </w:p>
    <w:p w14:paraId="2255F9D1">
      <w:pPr>
        <w:spacing w:line="360" w:lineRule="auto"/>
        <w:rPr>
          <w:sz w:val="30"/>
          <w:szCs w:val="30"/>
        </w:rPr>
      </w:pPr>
    </w:p>
    <w:p w14:paraId="496FA28C">
      <w:pPr>
        <w:spacing w:line="360" w:lineRule="auto"/>
        <w:rPr>
          <w:sz w:val="30"/>
          <w:szCs w:val="30"/>
        </w:rPr>
      </w:pPr>
    </w:p>
    <w:p w14:paraId="5ECE43BA">
      <w:pPr>
        <w:spacing w:line="360" w:lineRule="auto"/>
        <w:rPr>
          <w:sz w:val="30"/>
          <w:szCs w:val="30"/>
        </w:rPr>
      </w:pPr>
    </w:p>
    <w:p w14:paraId="2F8C96E5">
      <w:pPr>
        <w:spacing w:line="360" w:lineRule="auto"/>
        <w:rPr>
          <w:sz w:val="30"/>
          <w:szCs w:val="30"/>
        </w:rPr>
      </w:pPr>
    </w:p>
    <w:p w14:paraId="0AD4B822">
      <w:pPr>
        <w:spacing w:line="360" w:lineRule="auto"/>
        <w:rPr>
          <w:sz w:val="30"/>
          <w:szCs w:val="30"/>
        </w:rPr>
      </w:pPr>
    </w:p>
    <w:p w14:paraId="2FD41E97">
      <w:pPr>
        <w:spacing w:line="360" w:lineRule="auto"/>
        <w:rPr>
          <w:sz w:val="30"/>
          <w:szCs w:val="30"/>
        </w:rPr>
      </w:pPr>
    </w:p>
    <w:p w14:paraId="49BBDA12">
      <w:pPr>
        <w:spacing w:line="360" w:lineRule="auto"/>
        <w:rPr>
          <w:sz w:val="30"/>
          <w:szCs w:val="30"/>
        </w:rPr>
      </w:pPr>
    </w:p>
    <w:p w14:paraId="7F39BB5F">
      <w:pPr>
        <w:spacing w:line="360" w:lineRule="auto"/>
        <w:rPr>
          <w:sz w:val="30"/>
          <w:szCs w:val="30"/>
        </w:rPr>
      </w:pPr>
    </w:p>
    <w:p w14:paraId="167E818C">
      <w:pPr>
        <w:spacing w:line="360" w:lineRule="auto"/>
        <w:rPr>
          <w:sz w:val="30"/>
          <w:szCs w:val="30"/>
        </w:rPr>
      </w:pPr>
    </w:p>
    <w:p w14:paraId="78CE973E">
      <w:pPr>
        <w:spacing w:line="360" w:lineRule="auto"/>
        <w:rPr>
          <w:sz w:val="30"/>
          <w:szCs w:val="30"/>
        </w:rPr>
      </w:pPr>
    </w:p>
    <w:p w14:paraId="5D90BA71">
      <w:pPr>
        <w:spacing w:line="360" w:lineRule="auto"/>
        <w:rPr>
          <w:sz w:val="30"/>
          <w:szCs w:val="30"/>
        </w:rPr>
      </w:pPr>
    </w:p>
    <w:p w14:paraId="58402C21">
      <w:pPr>
        <w:spacing w:line="360" w:lineRule="auto"/>
        <w:rPr>
          <w:sz w:val="30"/>
          <w:szCs w:val="30"/>
        </w:rPr>
      </w:pPr>
    </w:p>
    <w:p w14:paraId="78DF9CFE">
      <w:pPr>
        <w:spacing w:line="360" w:lineRule="auto"/>
        <w:rPr>
          <w:sz w:val="30"/>
          <w:szCs w:val="30"/>
        </w:rPr>
      </w:pPr>
    </w:p>
    <w:p w14:paraId="28E202E1">
      <w:pPr>
        <w:spacing w:line="360" w:lineRule="auto"/>
        <w:rPr>
          <w:sz w:val="30"/>
          <w:szCs w:val="30"/>
        </w:rPr>
      </w:pPr>
    </w:p>
    <w:p w14:paraId="1E6A8F4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p w14:paraId="29758AF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72F02A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553BAC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E054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B9DFD7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49284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A14F6B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9A376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3177E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2A614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05D92D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E51FF6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7E24D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ECA23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EC65D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EFD9AE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03DC2C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027D11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E8D5F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106817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515DDB87"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䅂䍄䕅⯋컌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B9AC0">
    <w:pPr>
      <w:pStyle w:val="17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2</w:t>
    </w:r>
    <w:r>
      <w:fldChar w:fldCharType="end"/>
    </w:r>
  </w:p>
  <w:p w14:paraId="38EC2AB0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F7A5">
    <w:pPr>
      <w:pStyle w:val="17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7</w:t>
    </w:r>
    <w:r>
      <w:fldChar w:fldCharType="end"/>
    </w:r>
  </w:p>
  <w:p w14:paraId="29D65C07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D8C0B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AF023F5">
    <w:pPr>
      <w:pStyle w:val="1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0F063">
    <w:pPr>
      <w:pStyle w:val="17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1B060">
    <w:pPr>
      <w:pStyle w:val="1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jBmNDk3NmI4ZTViMWE0ZTU0MzlhYWE3ZmIxNzI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6EBC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3CE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0D73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574E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1F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7722F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814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001B5E"/>
    <w:rsid w:val="014E52C7"/>
    <w:rsid w:val="01774B06"/>
    <w:rsid w:val="02203B3A"/>
    <w:rsid w:val="022C1115"/>
    <w:rsid w:val="02404022"/>
    <w:rsid w:val="024535A0"/>
    <w:rsid w:val="029C7664"/>
    <w:rsid w:val="02B726F0"/>
    <w:rsid w:val="02DC3F04"/>
    <w:rsid w:val="02F9334A"/>
    <w:rsid w:val="030D40BE"/>
    <w:rsid w:val="03217B69"/>
    <w:rsid w:val="036115CE"/>
    <w:rsid w:val="04441D61"/>
    <w:rsid w:val="04575F38"/>
    <w:rsid w:val="04632D99"/>
    <w:rsid w:val="04657F2A"/>
    <w:rsid w:val="04697A1A"/>
    <w:rsid w:val="0482288A"/>
    <w:rsid w:val="04FA4B16"/>
    <w:rsid w:val="051C2CDE"/>
    <w:rsid w:val="0526590B"/>
    <w:rsid w:val="05521EC4"/>
    <w:rsid w:val="05791EDF"/>
    <w:rsid w:val="05924D4E"/>
    <w:rsid w:val="0598453C"/>
    <w:rsid w:val="05BE1FE7"/>
    <w:rsid w:val="05C068EB"/>
    <w:rsid w:val="060A2B37"/>
    <w:rsid w:val="062C0CFF"/>
    <w:rsid w:val="068723D9"/>
    <w:rsid w:val="06B37672"/>
    <w:rsid w:val="06BF7DC5"/>
    <w:rsid w:val="06C64923"/>
    <w:rsid w:val="06D200D1"/>
    <w:rsid w:val="06F04422"/>
    <w:rsid w:val="07302A71"/>
    <w:rsid w:val="073D0CEA"/>
    <w:rsid w:val="07683FB9"/>
    <w:rsid w:val="079052BE"/>
    <w:rsid w:val="079A5E3E"/>
    <w:rsid w:val="0822685D"/>
    <w:rsid w:val="08387E2F"/>
    <w:rsid w:val="086230FE"/>
    <w:rsid w:val="08626C5A"/>
    <w:rsid w:val="086E1AA3"/>
    <w:rsid w:val="08766BA9"/>
    <w:rsid w:val="08A2174C"/>
    <w:rsid w:val="08B576D2"/>
    <w:rsid w:val="08BC0A60"/>
    <w:rsid w:val="093F6F9B"/>
    <w:rsid w:val="094B46B8"/>
    <w:rsid w:val="09B94F9F"/>
    <w:rsid w:val="09E0077E"/>
    <w:rsid w:val="0A072DB6"/>
    <w:rsid w:val="0A4F320E"/>
    <w:rsid w:val="0A782765"/>
    <w:rsid w:val="0AAC68B2"/>
    <w:rsid w:val="0AB319EF"/>
    <w:rsid w:val="0B043FF8"/>
    <w:rsid w:val="0B1B11F1"/>
    <w:rsid w:val="0B386398"/>
    <w:rsid w:val="0B621AB9"/>
    <w:rsid w:val="0BAE2C4D"/>
    <w:rsid w:val="0BCF2858"/>
    <w:rsid w:val="0C05627A"/>
    <w:rsid w:val="0C236700"/>
    <w:rsid w:val="0C403756"/>
    <w:rsid w:val="0C743400"/>
    <w:rsid w:val="0CD93263"/>
    <w:rsid w:val="0CDB347F"/>
    <w:rsid w:val="0CF85DDF"/>
    <w:rsid w:val="0D0429D6"/>
    <w:rsid w:val="0D046532"/>
    <w:rsid w:val="0D197B03"/>
    <w:rsid w:val="0D3B4EBB"/>
    <w:rsid w:val="0D51729D"/>
    <w:rsid w:val="0DA6583B"/>
    <w:rsid w:val="0DE87C01"/>
    <w:rsid w:val="0DFA16E3"/>
    <w:rsid w:val="0E341C57"/>
    <w:rsid w:val="0EBB3568"/>
    <w:rsid w:val="0F9D0EBF"/>
    <w:rsid w:val="0FAB0EE6"/>
    <w:rsid w:val="0FB24819"/>
    <w:rsid w:val="0FC85F3C"/>
    <w:rsid w:val="0FE12B5A"/>
    <w:rsid w:val="1021564D"/>
    <w:rsid w:val="103B4960"/>
    <w:rsid w:val="103C4234"/>
    <w:rsid w:val="103D6CFD"/>
    <w:rsid w:val="103E1D5B"/>
    <w:rsid w:val="10AB4F16"/>
    <w:rsid w:val="11F31059"/>
    <w:rsid w:val="12411FD6"/>
    <w:rsid w:val="126B2BAF"/>
    <w:rsid w:val="12C50511"/>
    <w:rsid w:val="12CA3674"/>
    <w:rsid w:val="12FE3A23"/>
    <w:rsid w:val="132B2696"/>
    <w:rsid w:val="13DB5B12"/>
    <w:rsid w:val="140E413A"/>
    <w:rsid w:val="149E726C"/>
    <w:rsid w:val="14C91E0F"/>
    <w:rsid w:val="153E0A4F"/>
    <w:rsid w:val="157D1577"/>
    <w:rsid w:val="15CB4174"/>
    <w:rsid w:val="15CC605B"/>
    <w:rsid w:val="162B4B2F"/>
    <w:rsid w:val="16402F55"/>
    <w:rsid w:val="16657A77"/>
    <w:rsid w:val="16832BBD"/>
    <w:rsid w:val="16AF39B2"/>
    <w:rsid w:val="16B70AB9"/>
    <w:rsid w:val="171E28E6"/>
    <w:rsid w:val="175D340E"/>
    <w:rsid w:val="17942BA8"/>
    <w:rsid w:val="17AF353E"/>
    <w:rsid w:val="17DD454F"/>
    <w:rsid w:val="17F3167D"/>
    <w:rsid w:val="17F51899"/>
    <w:rsid w:val="18047D2E"/>
    <w:rsid w:val="18383533"/>
    <w:rsid w:val="18700F1F"/>
    <w:rsid w:val="18893D8F"/>
    <w:rsid w:val="188F4DBC"/>
    <w:rsid w:val="18B772D5"/>
    <w:rsid w:val="18FF22A3"/>
    <w:rsid w:val="19573E99"/>
    <w:rsid w:val="197B7B7C"/>
    <w:rsid w:val="19A74E14"/>
    <w:rsid w:val="19E2098A"/>
    <w:rsid w:val="1AC27A2C"/>
    <w:rsid w:val="1AC94917"/>
    <w:rsid w:val="1ACD08AB"/>
    <w:rsid w:val="1AD11A1D"/>
    <w:rsid w:val="1BA84E74"/>
    <w:rsid w:val="1BB630ED"/>
    <w:rsid w:val="1BCB46BE"/>
    <w:rsid w:val="1BDD2D6F"/>
    <w:rsid w:val="1C2F4C4D"/>
    <w:rsid w:val="1C395ACC"/>
    <w:rsid w:val="1CC57360"/>
    <w:rsid w:val="1CC932F4"/>
    <w:rsid w:val="1D1E53EE"/>
    <w:rsid w:val="1D9F5E03"/>
    <w:rsid w:val="1DA625B1"/>
    <w:rsid w:val="1DC50826"/>
    <w:rsid w:val="1E327C16"/>
    <w:rsid w:val="1E8219AC"/>
    <w:rsid w:val="1EB8717C"/>
    <w:rsid w:val="1ED8781E"/>
    <w:rsid w:val="1F6317DE"/>
    <w:rsid w:val="1F6B2440"/>
    <w:rsid w:val="1FBC0EEE"/>
    <w:rsid w:val="201369F7"/>
    <w:rsid w:val="2021068F"/>
    <w:rsid w:val="208732AA"/>
    <w:rsid w:val="20A976C4"/>
    <w:rsid w:val="20B16579"/>
    <w:rsid w:val="20DA5ACF"/>
    <w:rsid w:val="20EE50D7"/>
    <w:rsid w:val="21022930"/>
    <w:rsid w:val="212C5BFF"/>
    <w:rsid w:val="21380A48"/>
    <w:rsid w:val="216E7FC6"/>
    <w:rsid w:val="218E2416"/>
    <w:rsid w:val="219A525F"/>
    <w:rsid w:val="21CD2F3E"/>
    <w:rsid w:val="21FA7AAB"/>
    <w:rsid w:val="221B31F4"/>
    <w:rsid w:val="226E2973"/>
    <w:rsid w:val="22723AE6"/>
    <w:rsid w:val="229E33B7"/>
    <w:rsid w:val="22CF0F38"/>
    <w:rsid w:val="22D327D6"/>
    <w:rsid w:val="22E27417"/>
    <w:rsid w:val="23103A2A"/>
    <w:rsid w:val="23425BAE"/>
    <w:rsid w:val="235D02F2"/>
    <w:rsid w:val="23963804"/>
    <w:rsid w:val="2398757C"/>
    <w:rsid w:val="239F4DAE"/>
    <w:rsid w:val="23F724F4"/>
    <w:rsid w:val="2418246B"/>
    <w:rsid w:val="242B4894"/>
    <w:rsid w:val="24AC7783"/>
    <w:rsid w:val="24E24F53"/>
    <w:rsid w:val="24EC4023"/>
    <w:rsid w:val="250E3F9A"/>
    <w:rsid w:val="25461985"/>
    <w:rsid w:val="255045B2"/>
    <w:rsid w:val="25675458"/>
    <w:rsid w:val="25695674"/>
    <w:rsid w:val="25834AEF"/>
    <w:rsid w:val="25FD7B6A"/>
    <w:rsid w:val="260D24A3"/>
    <w:rsid w:val="261332F5"/>
    <w:rsid w:val="26143832"/>
    <w:rsid w:val="26FD2518"/>
    <w:rsid w:val="27221F7E"/>
    <w:rsid w:val="27454B8F"/>
    <w:rsid w:val="27483067"/>
    <w:rsid w:val="278C389C"/>
    <w:rsid w:val="27B34984"/>
    <w:rsid w:val="27BB7CDD"/>
    <w:rsid w:val="281C69CE"/>
    <w:rsid w:val="28620159"/>
    <w:rsid w:val="28936F3D"/>
    <w:rsid w:val="289724F8"/>
    <w:rsid w:val="28B430AA"/>
    <w:rsid w:val="28EC45F2"/>
    <w:rsid w:val="291E22D1"/>
    <w:rsid w:val="29524E24"/>
    <w:rsid w:val="296028EA"/>
    <w:rsid w:val="296C5733"/>
    <w:rsid w:val="2A16744D"/>
    <w:rsid w:val="2A41271B"/>
    <w:rsid w:val="2A5F2BA2"/>
    <w:rsid w:val="2A992557"/>
    <w:rsid w:val="2AA333D6"/>
    <w:rsid w:val="2AA64FDD"/>
    <w:rsid w:val="2ACA510D"/>
    <w:rsid w:val="2B0D0850"/>
    <w:rsid w:val="2B116592"/>
    <w:rsid w:val="2B2F63E2"/>
    <w:rsid w:val="2B925CFA"/>
    <w:rsid w:val="2BA271EA"/>
    <w:rsid w:val="2BB1742D"/>
    <w:rsid w:val="2C0B2FE1"/>
    <w:rsid w:val="2C0E3D09"/>
    <w:rsid w:val="2C1B0D4A"/>
    <w:rsid w:val="2C534988"/>
    <w:rsid w:val="2C9C632F"/>
    <w:rsid w:val="2CBE44F7"/>
    <w:rsid w:val="2CEB0C53"/>
    <w:rsid w:val="2D236108"/>
    <w:rsid w:val="2D485B6F"/>
    <w:rsid w:val="2D5B7F98"/>
    <w:rsid w:val="2D7B5F44"/>
    <w:rsid w:val="2DBD47AF"/>
    <w:rsid w:val="2E054A33"/>
    <w:rsid w:val="2E1D6FFC"/>
    <w:rsid w:val="2E2C36E3"/>
    <w:rsid w:val="2E6115DE"/>
    <w:rsid w:val="2E7F3812"/>
    <w:rsid w:val="2E8928E3"/>
    <w:rsid w:val="2EBD433B"/>
    <w:rsid w:val="2EE713B8"/>
    <w:rsid w:val="2F1A353B"/>
    <w:rsid w:val="2F565CA1"/>
    <w:rsid w:val="2F880DEC"/>
    <w:rsid w:val="2F996B56"/>
    <w:rsid w:val="2FA72ADC"/>
    <w:rsid w:val="30422D49"/>
    <w:rsid w:val="30D616E4"/>
    <w:rsid w:val="30E87D95"/>
    <w:rsid w:val="30F2622A"/>
    <w:rsid w:val="312C634A"/>
    <w:rsid w:val="315A2315"/>
    <w:rsid w:val="31CC4FC0"/>
    <w:rsid w:val="320E382B"/>
    <w:rsid w:val="32110636"/>
    <w:rsid w:val="32364B30"/>
    <w:rsid w:val="323668DE"/>
    <w:rsid w:val="323B3EF4"/>
    <w:rsid w:val="32827D75"/>
    <w:rsid w:val="32A63A63"/>
    <w:rsid w:val="32AB107A"/>
    <w:rsid w:val="32C959A4"/>
    <w:rsid w:val="32DF0D23"/>
    <w:rsid w:val="32E419D0"/>
    <w:rsid w:val="33004250"/>
    <w:rsid w:val="336C54A8"/>
    <w:rsid w:val="33951476"/>
    <w:rsid w:val="33CD6DCE"/>
    <w:rsid w:val="33E04D53"/>
    <w:rsid w:val="33F60296"/>
    <w:rsid w:val="346E1088"/>
    <w:rsid w:val="346F60D7"/>
    <w:rsid w:val="3472600C"/>
    <w:rsid w:val="34AF2977"/>
    <w:rsid w:val="34B41D3C"/>
    <w:rsid w:val="35123632"/>
    <w:rsid w:val="352670DE"/>
    <w:rsid w:val="35666A5B"/>
    <w:rsid w:val="361E1B63"/>
    <w:rsid w:val="366175E1"/>
    <w:rsid w:val="36906C94"/>
    <w:rsid w:val="36F62AE0"/>
    <w:rsid w:val="37072544"/>
    <w:rsid w:val="37211E2D"/>
    <w:rsid w:val="37405933"/>
    <w:rsid w:val="37607F59"/>
    <w:rsid w:val="37742C55"/>
    <w:rsid w:val="38482EC7"/>
    <w:rsid w:val="385F690C"/>
    <w:rsid w:val="38C369F1"/>
    <w:rsid w:val="38FE3D41"/>
    <w:rsid w:val="390F1C37"/>
    <w:rsid w:val="391B4A7F"/>
    <w:rsid w:val="396E1053"/>
    <w:rsid w:val="397A17A6"/>
    <w:rsid w:val="39804910"/>
    <w:rsid w:val="39E9692C"/>
    <w:rsid w:val="39F03816"/>
    <w:rsid w:val="3A233BEC"/>
    <w:rsid w:val="3A695377"/>
    <w:rsid w:val="3AB02FA5"/>
    <w:rsid w:val="3ABC194A"/>
    <w:rsid w:val="3ACF5B21"/>
    <w:rsid w:val="3AE55345"/>
    <w:rsid w:val="3B3C3A5E"/>
    <w:rsid w:val="3B783AC3"/>
    <w:rsid w:val="3B7A783B"/>
    <w:rsid w:val="3B842468"/>
    <w:rsid w:val="3B862684"/>
    <w:rsid w:val="3B9D352A"/>
    <w:rsid w:val="3BA7084C"/>
    <w:rsid w:val="3BE70C49"/>
    <w:rsid w:val="3C7249B6"/>
    <w:rsid w:val="3C776471"/>
    <w:rsid w:val="3D1D0DC6"/>
    <w:rsid w:val="3D9B618F"/>
    <w:rsid w:val="3DC76F84"/>
    <w:rsid w:val="3DD35141"/>
    <w:rsid w:val="3DE47B36"/>
    <w:rsid w:val="3E23240C"/>
    <w:rsid w:val="3E5C76CC"/>
    <w:rsid w:val="3E9A1FA2"/>
    <w:rsid w:val="3ECA0ADA"/>
    <w:rsid w:val="3EDF3E59"/>
    <w:rsid w:val="3F6F2CE7"/>
    <w:rsid w:val="3FDD2A8F"/>
    <w:rsid w:val="406D0BCB"/>
    <w:rsid w:val="408178BE"/>
    <w:rsid w:val="4090365D"/>
    <w:rsid w:val="40D6231B"/>
    <w:rsid w:val="41175B2C"/>
    <w:rsid w:val="41D13F2D"/>
    <w:rsid w:val="41FB71FC"/>
    <w:rsid w:val="4267663F"/>
    <w:rsid w:val="42B75819"/>
    <w:rsid w:val="42C13FA2"/>
    <w:rsid w:val="42E67EAC"/>
    <w:rsid w:val="4311712F"/>
    <w:rsid w:val="43326C4D"/>
    <w:rsid w:val="4379487C"/>
    <w:rsid w:val="437C3AD0"/>
    <w:rsid w:val="43B34232"/>
    <w:rsid w:val="44953938"/>
    <w:rsid w:val="44BA15F0"/>
    <w:rsid w:val="44DE52DF"/>
    <w:rsid w:val="45321187"/>
    <w:rsid w:val="453779AD"/>
    <w:rsid w:val="456D0411"/>
    <w:rsid w:val="457B228A"/>
    <w:rsid w:val="45E8282B"/>
    <w:rsid w:val="45E87333"/>
    <w:rsid w:val="45F823D0"/>
    <w:rsid w:val="467A1037"/>
    <w:rsid w:val="469519CD"/>
    <w:rsid w:val="46A2470C"/>
    <w:rsid w:val="46F30DEA"/>
    <w:rsid w:val="46FA2178"/>
    <w:rsid w:val="471E5E67"/>
    <w:rsid w:val="47356D0C"/>
    <w:rsid w:val="474D4586"/>
    <w:rsid w:val="478B4B7E"/>
    <w:rsid w:val="478E1645"/>
    <w:rsid w:val="47B40579"/>
    <w:rsid w:val="47C54534"/>
    <w:rsid w:val="47C84024"/>
    <w:rsid w:val="47CA56A6"/>
    <w:rsid w:val="487F0B87"/>
    <w:rsid w:val="492E435B"/>
    <w:rsid w:val="492E6109"/>
    <w:rsid w:val="493A685C"/>
    <w:rsid w:val="494871CB"/>
    <w:rsid w:val="49535B70"/>
    <w:rsid w:val="4961203A"/>
    <w:rsid w:val="49FE3D2D"/>
    <w:rsid w:val="4A080708"/>
    <w:rsid w:val="4AD30D16"/>
    <w:rsid w:val="4B074E64"/>
    <w:rsid w:val="4B26353C"/>
    <w:rsid w:val="4B3814C1"/>
    <w:rsid w:val="4B7F49FA"/>
    <w:rsid w:val="4BA803F5"/>
    <w:rsid w:val="4BB7081F"/>
    <w:rsid w:val="4BCB5E91"/>
    <w:rsid w:val="4BDC009E"/>
    <w:rsid w:val="4C0D2006"/>
    <w:rsid w:val="4C251A45"/>
    <w:rsid w:val="4CEC4088"/>
    <w:rsid w:val="4D111FCA"/>
    <w:rsid w:val="4D5A04CE"/>
    <w:rsid w:val="4DF47921"/>
    <w:rsid w:val="4E2875CB"/>
    <w:rsid w:val="4EB86BA1"/>
    <w:rsid w:val="4F644633"/>
    <w:rsid w:val="4FC7696F"/>
    <w:rsid w:val="4FD85101"/>
    <w:rsid w:val="501C40BF"/>
    <w:rsid w:val="50243DC2"/>
    <w:rsid w:val="505428F9"/>
    <w:rsid w:val="506708F8"/>
    <w:rsid w:val="509947B0"/>
    <w:rsid w:val="50A56CB1"/>
    <w:rsid w:val="50BA4504"/>
    <w:rsid w:val="51134562"/>
    <w:rsid w:val="51823496"/>
    <w:rsid w:val="51B318A1"/>
    <w:rsid w:val="51B55619"/>
    <w:rsid w:val="51C969CF"/>
    <w:rsid w:val="51E90E1F"/>
    <w:rsid w:val="51ED4DB3"/>
    <w:rsid w:val="5224663F"/>
    <w:rsid w:val="525A1D1D"/>
    <w:rsid w:val="52860D64"/>
    <w:rsid w:val="52AD009F"/>
    <w:rsid w:val="52C33D66"/>
    <w:rsid w:val="52D03D8D"/>
    <w:rsid w:val="53081779"/>
    <w:rsid w:val="53446C55"/>
    <w:rsid w:val="535449BE"/>
    <w:rsid w:val="53E126F6"/>
    <w:rsid w:val="5402441A"/>
    <w:rsid w:val="543673C4"/>
    <w:rsid w:val="543B3EB0"/>
    <w:rsid w:val="54622E32"/>
    <w:rsid w:val="546B6463"/>
    <w:rsid w:val="549C5253"/>
    <w:rsid w:val="54C3004D"/>
    <w:rsid w:val="54EF2BF0"/>
    <w:rsid w:val="553E1482"/>
    <w:rsid w:val="55733821"/>
    <w:rsid w:val="55F81F79"/>
    <w:rsid w:val="56674A08"/>
    <w:rsid w:val="57160908"/>
    <w:rsid w:val="57392849"/>
    <w:rsid w:val="574F7976"/>
    <w:rsid w:val="57517B92"/>
    <w:rsid w:val="58030761"/>
    <w:rsid w:val="583F7BD7"/>
    <w:rsid w:val="58920F21"/>
    <w:rsid w:val="58E93DFA"/>
    <w:rsid w:val="59154BEF"/>
    <w:rsid w:val="5A043337"/>
    <w:rsid w:val="5A221372"/>
    <w:rsid w:val="5A274BDA"/>
    <w:rsid w:val="5AA4447D"/>
    <w:rsid w:val="5AB02E22"/>
    <w:rsid w:val="5ADF1011"/>
    <w:rsid w:val="5AF30F60"/>
    <w:rsid w:val="5B0373F5"/>
    <w:rsid w:val="5B1213E7"/>
    <w:rsid w:val="5B386973"/>
    <w:rsid w:val="5C0F1DCA"/>
    <w:rsid w:val="5C6B686F"/>
    <w:rsid w:val="5CBA3AE4"/>
    <w:rsid w:val="5CF27722"/>
    <w:rsid w:val="5D07484F"/>
    <w:rsid w:val="5D30024A"/>
    <w:rsid w:val="5D46181B"/>
    <w:rsid w:val="5D9A3915"/>
    <w:rsid w:val="5DA12EF6"/>
    <w:rsid w:val="5DC14E07"/>
    <w:rsid w:val="5DCA09A3"/>
    <w:rsid w:val="5DD706C5"/>
    <w:rsid w:val="5DD96C20"/>
    <w:rsid w:val="5DEA21A7"/>
    <w:rsid w:val="5E2558D5"/>
    <w:rsid w:val="5E6D4B86"/>
    <w:rsid w:val="5E8B1BDC"/>
    <w:rsid w:val="5EEE5CC7"/>
    <w:rsid w:val="5EF13A09"/>
    <w:rsid w:val="5EFD415C"/>
    <w:rsid w:val="5F083D5A"/>
    <w:rsid w:val="5F426012"/>
    <w:rsid w:val="5F555D46"/>
    <w:rsid w:val="5F685A79"/>
    <w:rsid w:val="5F926F9A"/>
    <w:rsid w:val="604D4D70"/>
    <w:rsid w:val="6129748A"/>
    <w:rsid w:val="61B52ACC"/>
    <w:rsid w:val="61C827FF"/>
    <w:rsid w:val="61FC06FB"/>
    <w:rsid w:val="623954AB"/>
    <w:rsid w:val="624327CD"/>
    <w:rsid w:val="62490B14"/>
    <w:rsid w:val="625E3163"/>
    <w:rsid w:val="63473BF7"/>
    <w:rsid w:val="63604CB9"/>
    <w:rsid w:val="636721B0"/>
    <w:rsid w:val="6370395F"/>
    <w:rsid w:val="63896C89"/>
    <w:rsid w:val="639B20E8"/>
    <w:rsid w:val="63C45248"/>
    <w:rsid w:val="63DD455C"/>
    <w:rsid w:val="64BB2AEF"/>
    <w:rsid w:val="64BB664B"/>
    <w:rsid w:val="652E32C1"/>
    <w:rsid w:val="65B65064"/>
    <w:rsid w:val="65E322FD"/>
    <w:rsid w:val="667E5B82"/>
    <w:rsid w:val="66911D59"/>
    <w:rsid w:val="67344343"/>
    <w:rsid w:val="67627252"/>
    <w:rsid w:val="676A6106"/>
    <w:rsid w:val="67786A75"/>
    <w:rsid w:val="67C972D1"/>
    <w:rsid w:val="67E45EB9"/>
    <w:rsid w:val="68C743AA"/>
    <w:rsid w:val="68D777CC"/>
    <w:rsid w:val="69FD14B4"/>
    <w:rsid w:val="6A097E59"/>
    <w:rsid w:val="6A1F58CE"/>
    <w:rsid w:val="6A6D488B"/>
    <w:rsid w:val="6A876FCF"/>
    <w:rsid w:val="6A9E67F3"/>
    <w:rsid w:val="6AC67AF8"/>
    <w:rsid w:val="6AD761A9"/>
    <w:rsid w:val="6B250CC2"/>
    <w:rsid w:val="6B39651C"/>
    <w:rsid w:val="6B811C71"/>
    <w:rsid w:val="6BBD40E6"/>
    <w:rsid w:val="6BD9385B"/>
    <w:rsid w:val="6BF1329A"/>
    <w:rsid w:val="6C523D39"/>
    <w:rsid w:val="6C6B6BA9"/>
    <w:rsid w:val="6C841A18"/>
    <w:rsid w:val="6CB70040"/>
    <w:rsid w:val="6D17288C"/>
    <w:rsid w:val="6D433682"/>
    <w:rsid w:val="6D7B2E1B"/>
    <w:rsid w:val="6DC81DD9"/>
    <w:rsid w:val="6E241705"/>
    <w:rsid w:val="6E414065"/>
    <w:rsid w:val="6E6B7334"/>
    <w:rsid w:val="6E7D2BC3"/>
    <w:rsid w:val="6E9F2B3A"/>
    <w:rsid w:val="6F084B83"/>
    <w:rsid w:val="6F094457"/>
    <w:rsid w:val="6F0D4B2F"/>
    <w:rsid w:val="6F457B85"/>
    <w:rsid w:val="6F6049BF"/>
    <w:rsid w:val="6FF45107"/>
    <w:rsid w:val="70057314"/>
    <w:rsid w:val="70141305"/>
    <w:rsid w:val="703379DD"/>
    <w:rsid w:val="70ED3F4C"/>
    <w:rsid w:val="70EE1B56"/>
    <w:rsid w:val="711D243B"/>
    <w:rsid w:val="714B6FA9"/>
    <w:rsid w:val="71946BA2"/>
    <w:rsid w:val="719B7F30"/>
    <w:rsid w:val="71CC3C20"/>
    <w:rsid w:val="71DD22F7"/>
    <w:rsid w:val="71FE3229"/>
    <w:rsid w:val="72031631"/>
    <w:rsid w:val="72192C03"/>
    <w:rsid w:val="724834E8"/>
    <w:rsid w:val="726E07A1"/>
    <w:rsid w:val="72A746B3"/>
    <w:rsid w:val="72E27499"/>
    <w:rsid w:val="72FA0C86"/>
    <w:rsid w:val="731358A4"/>
    <w:rsid w:val="73216213"/>
    <w:rsid w:val="735F6D3B"/>
    <w:rsid w:val="73993FFB"/>
    <w:rsid w:val="73995FEB"/>
    <w:rsid w:val="73D56FFD"/>
    <w:rsid w:val="73DB2866"/>
    <w:rsid w:val="740F250F"/>
    <w:rsid w:val="74546174"/>
    <w:rsid w:val="74602D6B"/>
    <w:rsid w:val="74827185"/>
    <w:rsid w:val="75322959"/>
    <w:rsid w:val="7568637B"/>
    <w:rsid w:val="757C3BD5"/>
    <w:rsid w:val="75A1363B"/>
    <w:rsid w:val="75AD0BD6"/>
    <w:rsid w:val="75BA64AB"/>
    <w:rsid w:val="75EF43A6"/>
    <w:rsid w:val="768D3BBF"/>
    <w:rsid w:val="76C43A85"/>
    <w:rsid w:val="76EC08E6"/>
    <w:rsid w:val="773F4EBA"/>
    <w:rsid w:val="77505319"/>
    <w:rsid w:val="77935205"/>
    <w:rsid w:val="779C40BA"/>
    <w:rsid w:val="78260025"/>
    <w:rsid w:val="782C7B34"/>
    <w:rsid w:val="784C1F84"/>
    <w:rsid w:val="78564BB1"/>
    <w:rsid w:val="789559D4"/>
    <w:rsid w:val="78EF46BD"/>
    <w:rsid w:val="79102FB2"/>
    <w:rsid w:val="79167E9C"/>
    <w:rsid w:val="79751067"/>
    <w:rsid w:val="797D43BF"/>
    <w:rsid w:val="7A692C8E"/>
    <w:rsid w:val="7A8A73DB"/>
    <w:rsid w:val="7A9C2623"/>
    <w:rsid w:val="7AD87AFF"/>
    <w:rsid w:val="7AE91D0C"/>
    <w:rsid w:val="7B034450"/>
    <w:rsid w:val="7B22521E"/>
    <w:rsid w:val="7B2F5245"/>
    <w:rsid w:val="7B88662C"/>
    <w:rsid w:val="7B9A4DB4"/>
    <w:rsid w:val="7BAD1EBA"/>
    <w:rsid w:val="7BB30FA0"/>
    <w:rsid w:val="7BDF4EBD"/>
    <w:rsid w:val="7CBA4FE2"/>
    <w:rsid w:val="7CD6006E"/>
    <w:rsid w:val="7D8C2E23"/>
    <w:rsid w:val="7D9677FD"/>
    <w:rsid w:val="7DC720AD"/>
    <w:rsid w:val="7DCB087D"/>
    <w:rsid w:val="7DF2712A"/>
    <w:rsid w:val="7DF34C50"/>
    <w:rsid w:val="7E61605D"/>
    <w:rsid w:val="7E7E276B"/>
    <w:rsid w:val="7EBB576E"/>
    <w:rsid w:val="7EEC2286"/>
    <w:rsid w:val="7F111831"/>
    <w:rsid w:val="7F2D18D7"/>
    <w:rsid w:val="7FF52F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qFormat="1" w:uiPriority="0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0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0"/>
    <w:pPr>
      <w:snapToGrid w:val="0"/>
      <w:jc w:val="left"/>
    </w:pPr>
  </w:style>
  <w:style w:type="paragraph" w:styleId="7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8">
    <w:name w:val="Document Map"/>
    <w:basedOn w:val="1"/>
    <w:link w:val="62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6"/>
    <w:semiHidden/>
    <w:qFormat/>
    <w:uiPriority w:val="99"/>
    <w:pPr>
      <w:jc w:val="left"/>
    </w:pPr>
    <w:rPr>
      <w:szCs w:val="20"/>
    </w:rPr>
  </w:style>
  <w:style w:type="paragraph" w:styleId="10">
    <w:name w:val="Body Text"/>
    <w:basedOn w:val="1"/>
    <w:link w:val="44"/>
    <w:qFormat/>
    <w:uiPriority w:val="0"/>
    <w:pPr>
      <w:spacing w:after="120"/>
    </w:pPr>
    <w:rPr>
      <w:sz w:val="24"/>
      <w:szCs w:val="20"/>
    </w:rPr>
  </w:style>
  <w:style w:type="paragraph" w:styleId="11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2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3">
    <w:name w:val="Plain Text"/>
    <w:basedOn w:val="1"/>
    <w:link w:val="39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5">
    <w:name w:val="Date"/>
    <w:basedOn w:val="1"/>
    <w:next w:val="1"/>
    <w:link w:val="51"/>
    <w:qFormat/>
    <w:uiPriority w:val="99"/>
    <w:pPr>
      <w:ind w:left="100" w:leftChars="2500"/>
    </w:pPr>
  </w:style>
  <w:style w:type="paragraph" w:styleId="16">
    <w:name w:val="Balloon Text"/>
    <w:basedOn w:val="1"/>
    <w:link w:val="43"/>
    <w:semiHidden/>
    <w:qFormat/>
    <w:uiPriority w:val="99"/>
    <w:rPr>
      <w:sz w:val="18"/>
      <w:szCs w:val="18"/>
    </w:rPr>
  </w:style>
  <w:style w:type="paragraph" w:styleId="17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20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1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2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3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6">
    <w:name w:val="Table Grid"/>
    <w:basedOn w:val="2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basedOn w:val="27"/>
    <w:qFormat/>
    <w:uiPriority w:val="22"/>
    <w:rPr>
      <w:b/>
    </w:rPr>
  </w:style>
  <w:style w:type="character" w:styleId="29">
    <w:name w:val="page number"/>
    <w:qFormat/>
    <w:uiPriority w:val="99"/>
    <w:rPr>
      <w:rFonts w:cs="Times New Roman"/>
    </w:rPr>
  </w:style>
  <w:style w:type="character" w:styleId="30">
    <w:name w:val="FollowedHyperlink"/>
    <w:qFormat/>
    <w:uiPriority w:val="0"/>
    <w:rPr>
      <w:color w:val="800080"/>
      <w:u w:val="none"/>
    </w:rPr>
  </w:style>
  <w:style w:type="character" w:styleId="31">
    <w:name w:val="Hyperlink"/>
    <w:basedOn w:val="27"/>
    <w:qFormat/>
    <w:uiPriority w:val="99"/>
    <w:rPr>
      <w:color w:val="0000FF"/>
      <w:u w:val="none"/>
    </w:rPr>
  </w:style>
  <w:style w:type="character" w:customStyle="1" w:styleId="32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qFormat/>
    <w:uiPriority w:val="0"/>
    <w:rPr>
      <w:rFonts w:cs="Times New Roman"/>
    </w:rPr>
  </w:style>
  <w:style w:type="character" w:customStyle="1" w:styleId="34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8"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qFormat/>
    <w:uiPriority w:val="0"/>
    <w:rPr>
      <w:kern w:val="2"/>
      <w:sz w:val="24"/>
    </w:rPr>
  </w:style>
  <w:style w:type="character" w:customStyle="1" w:styleId="38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3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4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7"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6"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10"/>
    <w:qFormat/>
    <w:locked/>
    <w:uiPriority w:val="0"/>
    <w:rPr>
      <w:kern w:val="2"/>
      <w:sz w:val="24"/>
    </w:rPr>
  </w:style>
  <w:style w:type="character" w:customStyle="1" w:styleId="45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9"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3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qFormat/>
    <w:uiPriority w:val="0"/>
    <w:rPr>
      <w:b/>
    </w:rPr>
  </w:style>
  <w:style w:type="character" w:customStyle="1" w:styleId="49">
    <w:name w:val="标题 3 Char"/>
    <w:link w:val="5"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qFormat/>
    <w:uiPriority w:val="0"/>
    <w:rPr>
      <w:rFonts w:cs="Times New Roman"/>
    </w:rPr>
  </w:style>
  <w:style w:type="character" w:customStyle="1" w:styleId="51">
    <w:name w:val="日期 Char"/>
    <w:link w:val="15"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qFormat/>
    <w:uiPriority w:val="0"/>
    <w:pPr>
      <w:ind w:firstLine="420" w:firstLineChars="200"/>
    </w:pPr>
  </w:style>
  <w:style w:type="paragraph" w:customStyle="1" w:styleId="5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7"/>
    <w:link w:val="8"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其他"/>
    <w:basedOn w:val="1"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5">
    <w:name w:val="表格文字（居左）"/>
    <w:basedOn w:val="1"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7">
    <w:name w:val="font61"/>
    <w:basedOn w:val="27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table" w:customStyle="1" w:styleId="6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2933</Words>
  <Characters>3154</Characters>
  <Lines>32</Lines>
  <Paragraphs>9</Paragraphs>
  <TotalTime>10</TotalTime>
  <ScaleCrop>false</ScaleCrop>
  <LinksUpToDate>false</LinksUpToDate>
  <CharactersWithSpaces>3380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2017-07-17T00:55:00Z</cp:lastPrinted>
  <dcterms:modified xsi:type="dcterms:W3CDTF">2025-11-19T07:22:39Z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E9255FDC72A24462BD715666C41CD773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