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正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（副）</w:t>
      </w:r>
      <w:r>
        <w:rPr>
          <w:rFonts w:hint="eastAsia" w:ascii="宋体" w:hAnsi="宋体" w:cs="宋体"/>
          <w:bCs/>
          <w:kern w:val="0"/>
          <w:sz w:val="36"/>
          <w:szCs w:val="36"/>
        </w:rPr>
        <w:t>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/>
          <w:b/>
          <w:sz w:val="36"/>
          <w:szCs w:val="44"/>
          <w:lang w:val="en-US" w:eastAsia="zh-CN"/>
        </w:rPr>
        <w:t>赣康路院区围墙设计项目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2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一、我方完全理解并接受系统咨询公告所有要求。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numPr>
          <w:ilvl w:val="0"/>
          <w:numId w:val="1"/>
        </w:numPr>
        <w:ind w:firstLine="0"/>
        <w:rPr>
          <w:rFonts w:hint="eastAsia"/>
          <w:kern w:val="0"/>
          <w:lang w:eastAsia="zh-CN"/>
        </w:rPr>
      </w:pPr>
      <w:bookmarkStart w:id="2" w:name="_Toc485736233"/>
      <w:bookmarkStart w:id="3" w:name="_Toc480191544"/>
      <w:bookmarkStart w:id="4" w:name="_Toc265316642"/>
      <w:r>
        <w:rPr>
          <w:rFonts w:hint="eastAsia"/>
          <w:kern w:val="0"/>
          <w:lang w:eastAsia="zh-CN"/>
        </w:rPr>
        <w:t>围墙节点大样图（附图）</w:t>
      </w: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/>
          <w:kern w:val="0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numPr>
          <w:ilvl w:val="0"/>
          <w:numId w:val="1"/>
        </w:numPr>
        <w:ind w:firstLine="0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围墙效果图（附图）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jc w:val="both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ind w:firstLine="0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ind w:firstLine="0"/>
        <w:rPr>
          <w:rFonts w:hint="eastAsia" w:eastAsia="黑体"/>
          <w:kern w:val="0"/>
          <w:lang w:eastAsia="zh-CN"/>
        </w:rPr>
      </w:pPr>
      <w:r>
        <w:rPr>
          <w:rFonts w:hint="eastAsia"/>
          <w:kern w:val="0"/>
          <w:lang w:eastAsia="zh-CN"/>
        </w:rPr>
        <w:t>四</w:t>
      </w:r>
      <w:r>
        <w:rPr>
          <w:rFonts w:hint="eastAsia"/>
          <w:kern w:val="0"/>
        </w:rPr>
        <w:t>、</w:t>
      </w:r>
      <w:r>
        <w:rPr>
          <w:rFonts w:hint="eastAsia"/>
          <w:kern w:val="0"/>
          <w:lang w:eastAsia="zh-CN"/>
        </w:rPr>
        <w:t>材料清单及相关参数</w:t>
      </w:r>
    </w:p>
    <w:p>
      <w:pPr>
        <w:rPr>
          <w:rFonts w:hint="eastAsia"/>
          <w:lang w:eastAsia="zh-CN"/>
        </w:rPr>
      </w:pPr>
    </w:p>
    <w:bookmarkEnd w:id="2"/>
    <w:bookmarkEnd w:id="3"/>
    <w:p>
      <w:bookmarkStart w:id="5" w:name="_Toc479257748"/>
      <w:bookmarkStart w:id="6" w:name="_Toc485736243"/>
      <w:bookmarkStart w:id="7" w:name="_Toc485736236"/>
      <w:bookmarkStart w:id="8" w:name="_Toc516969105"/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  <w:bookmarkStart w:id="9" w:name="_GoBack"/>
      <w:bookmarkEnd w:id="9"/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ind w:firstLine="0"/>
        <w:rPr>
          <w:rFonts w:hint="eastAsia" w:eastAsia="黑体"/>
          <w:kern w:val="0"/>
          <w:lang w:eastAsia="zh-CN"/>
        </w:rPr>
      </w:pPr>
      <w:r>
        <w:rPr>
          <w:rFonts w:hint="eastAsia"/>
          <w:kern w:val="0"/>
          <w:lang w:eastAsia="zh-CN"/>
        </w:rPr>
        <w:t>五</w:t>
      </w:r>
      <w:r>
        <w:rPr>
          <w:rFonts w:hint="eastAsia"/>
          <w:kern w:val="0"/>
        </w:rPr>
        <w:t>、</w:t>
      </w:r>
      <w:r>
        <w:rPr>
          <w:rFonts w:hint="eastAsia"/>
          <w:kern w:val="0"/>
          <w:lang w:eastAsia="zh-CN"/>
        </w:rPr>
        <w:t>工程设计方案估价及设计费报价</w:t>
      </w:r>
    </w:p>
    <w:p>
      <w:pPr>
        <w:pStyle w:val="2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default"/>
          <w:lang w:val="en-US" w:eastAsia="zh-CN"/>
        </w:rPr>
      </w:pPr>
      <w:r>
        <w:rPr>
          <w:rStyle w:val="26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响应报价一览表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响应单位名称（公章）：                   金额单位：元</w:t>
      </w:r>
    </w:p>
    <w:tbl>
      <w:tblPr>
        <w:tblStyle w:val="24"/>
        <w:tblpPr w:leftFromText="180" w:rightFromText="180" w:vertAnchor="text" w:horzAnchor="page" w:tblpXSpec="center" w:tblpY="162"/>
        <w:tblOverlap w:val="never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4260"/>
        <w:gridCol w:w="1697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方案造价估价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设计费用报价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赣康路院区围墙设计项目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5520" w:firstLineChars="23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法定代表人（签章）：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6000" w:firstLineChars="25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联系人及电话：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 年   月   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bookmarkEnd w:id="5"/>
    <w:bookmarkEnd w:id="6"/>
    <w:p>
      <w:pPr>
        <w:rPr>
          <w:rFonts w:hint="eastAsia"/>
        </w:rPr>
      </w:pPr>
    </w:p>
    <w:p>
      <w:pPr>
        <w:pStyle w:val="2"/>
        <w:tabs>
          <w:tab w:val="center" w:pos="5076"/>
          <w:tab w:val="left" w:pos="8445"/>
        </w:tabs>
        <w:ind w:firstLine="321" w:firstLineChars="100"/>
        <w:jc w:val="center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eastAsia="zh-CN"/>
        </w:rPr>
        <w:t>六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2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7"/>
    <w:bookmarkEnd w:id="8"/>
    <w:p>
      <w:pPr>
        <w:pStyle w:val="2"/>
        <w:rPr>
          <w:kern w:val="0"/>
        </w:rPr>
      </w:pPr>
      <w:r>
        <w:rPr>
          <w:rFonts w:hint="eastAsia"/>
          <w:kern w:val="0"/>
          <w:lang w:eastAsia="zh-CN"/>
        </w:rPr>
        <w:t>七</w:t>
      </w:r>
      <w:r>
        <w:rPr>
          <w:rFonts w:hint="eastAsia"/>
          <w:kern w:val="0"/>
        </w:rPr>
        <w:t>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pStyle w:val="2"/>
        <w:ind w:left="0" w:leftChars="0" w:firstLine="0" w:firstLineChars="0"/>
        <w:jc w:val="both"/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2</w:t>
    </w:r>
    <w: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7</w:t>
    </w:r>
    <w: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7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42BC8"/>
    <w:multiLevelType w:val="singleLevel"/>
    <w:tmpl w:val="9B742B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GZmYWIxMTIwZTVjMmQxZmQ1ODI4ZjA0OWQ2MTE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5A8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67ECD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08E5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5E3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161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5908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87D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07FA4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B89"/>
    <w:rsid w:val="004B144B"/>
    <w:rsid w:val="004B174A"/>
    <w:rsid w:val="004B1B60"/>
    <w:rsid w:val="004B1F3E"/>
    <w:rsid w:val="004B3251"/>
    <w:rsid w:val="004B3BAF"/>
    <w:rsid w:val="004B3E00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5F3D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1FF7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955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634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52A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C49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7C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07F4D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4F9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3E0F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F9334A"/>
    <w:rsid w:val="05C068EB"/>
    <w:rsid w:val="079A5E3E"/>
    <w:rsid w:val="0A072DB6"/>
    <w:rsid w:val="0BAE2C4D"/>
    <w:rsid w:val="0D3B4EBB"/>
    <w:rsid w:val="103D6CFD"/>
    <w:rsid w:val="11F31059"/>
    <w:rsid w:val="132B2696"/>
    <w:rsid w:val="16657A77"/>
    <w:rsid w:val="188F4DBC"/>
    <w:rsid w:val="18D936A0"/>
    <w:rsid w:val="217C7510"/>
    <w:rsid w:val="23174F59"/>
    <w:rsid w:val="2429109C"/>
    <w:rsid w:val="261332F5"/>
    <w:rsid w:val="27454B8F"/>
    <w:rsid w:val="28DA2E5A"/>
    <w:rsid w:val="29524E24"/>
    <w:rsid w:val="2B1731BC"/>
    <w:rsid w:val="2B925CFA"/>
    <w:rsid w:val="2CEB0C53"/>
    <w:rsid w:val="2F565CA1"/>
    <w:rsid w:val="30BA3B8A"/>
    <w:rsid w:val="3104304C"/>
    <w:rsid w:val="312C634A"/>
    <w:rsid w:val="33F60296"/>
    <w:rsid w:val="35666A5B"/>
    <w:rsid w:val="36572D3F"/>
    <w:rsid w:val="36584057"/>
    <w:rsid w:val="37072544"/>
    <w:rsid w:val="385F690C"/>
    <w:rsid w:val="38C509BB"/>
    <w:rsid w:val="3A47424F"/>
    <w:rsid w:val="3B3C3A5E"/>
    <w:rsid w:val="3E5E698D"/>
    <w:rsid w:val="42705968"/>
    <w:rsid w:val="4311712F"/>
    <w:rsid w:val="44C06983"/>
    <w:rsid w:val="453779AD"/>
    <w:rsid w:val="454E339C"/>
    <w:rsid w:val="45E8282B"/>
    <w:rsid w:val="46A2470C"/>
    <w:rsid w:val="478E1645"/>
    <w:rsid w:val="501C40BF"/>
    <w:rsid w:val="549C5253"/>
    <w:rsid w:val="5B204327"/>
    <w:rsid w:val="5DC14E07"/>
    <w:rsid w:val="60395667"/>
    <w:rsid w:val="62490B14"/>
    <w:rsid w:val="636721B0"/>
    <w:rsid w:val="63896C89"/>
    <w:rsid w:val="67302D64"/>
    <w:rsid w:val="67344343"/>
    <w:rsid w:val="67492634"/>
    <w:rsid w:val="68195376"/>
    <w:rsid w:val="693966D8"/>
    <w:rsid w:val="697D0373"/>
    <w:rsid w:val="73440526"/>
    <w:rsid w:val="7551129F"/>
    <w:rsid w:val="76684AD5"/>
    <w:rsid w:val="77E33B21"/>
    <w:rsid w:val="789559D4"/>
    <w:rsid w:val="79B772FD"/>
    <w:rsid w:val="7A692C8E"/>
    <w:rsid w:val="7B88662C"/>
    <w:rsid w:val="7BAD1EBA"/>
    <w:rsid w:val="7EE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6">
    <w:name w:val="Document Map"/>
    <w:basedOn w:val="1"/>
    <w:link w:val="60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44"/>
    <w:semiHidden/>
    <w:qFormat/>
    <w:uiPriority w:val="99"/>
    <w:pPr>
      <w:jc w:val="left"/>
    </w:pPr>
    <w:rPr>
      <w:szCs w:val="20"/>
    </w:rPr>
  </w:style>
  <w:style w:type="paragraph" w:styleId="8">
    <w:name w:val="Body Text"/>
    <w:basedOn w:val="1"/>
    <w:link w:val="42"/>
    <w:qFormat/>
    <w:uiPriority w:val="0"/>
    <w:pPr>
      <w:spacing w:after="120"/>
    </w:pPr>
    <w:rPr>
      <w:sz w:val="24"/>
      <w:szCs w:val="20"/>
    </w:rPr>
  </w:style>
  <w:style w:type="paragraph" w:styleId="9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7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49"/>
    <w:qFormat/>
    <w:uiPriority w:val="99"/>
    <w:pPr>
      <w:ind w:left="100" w:leftChars="2500"/>
    </w:pPr>
  </w:style>
  <w:style w:type="paragraph" w:styleId="14">
    <w:name w:val="Balloon Text"/>
    <w:basedOn w:val="1"/>
    <w:link w:val="41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b/>
    </w:rPr>
  </w:style>
  <w:style w:type="character" w:styleId="27">
    <w:name w:val="page number"/>
    <w:qFormat/>
    <w:uiPriority w:val="99"/>
    <w:rPr>
      <w:rFonts w:cs="Times New Roman"/>
    </w:rPr>
  </w:style>
  <w:style w:type="character" w:styleId="28">
    <w:name w:val="FollowedHyperlink"/>
    <w:qFormat/>
    <w:uiPriority w:val="0"/>
    <w:rPr>
      <w:color w:val="800080"/>
      <w:u w:val="none"/>
    </w:rPr>
  </w:style>
  <w:style w:type="character" w:styleId="29">
    <w:name w:val="Hyperlink"/>
    <w:basedOn w:val="25"/>
    <w:qFormat/>
    <w:uiPriority w:val="99"/>
    <w:rPr>
      <w:color w:val="0000FF"/>
      <w:u w:val="none"/>
    </w:rPr>
  </w:style>
  <w:style w:type="character" w:customStyle="1" w:styleId="30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1">
    <w:name w:val="hang1"/>
    <w:qFormat/>
    <w:uiPriority w:val="0"/>
    <w:rPr>
      <w:rFonts w:cs="Times New Roman"/>
    </w:rPr>
  </w:style>
  <w:style w:type="character" w:customStyle="1" w:styleId="32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3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4">
    <w:name w:val="页眉 字符"/>
    <w:link w:val="16"/>
    <w:semiHidden/>
    <w:qFormat/>
    <w:uiPriority w:val="99"/>
    <w:rPr>
      <w:kern w:val="2"/>
      <w:sz w:val="18"/>
      <w:szCs w:val="18"/>
    </w:rPr>
  </w:style>
  <w:style w:type="character" w:customStyle="1" w:styleId="35">
    <w:name w:val="正文文本 Char1"/>
    <w:qFormat/>
    <w:uiPriority w:val="0"/>
    <w:rPr>
      <w:kern w:val="2"/>
      <w:sz w:val="24"/>
    </w:rPr>
  </w:style>
  <w:style w:type="character" w:customStyle="1" w:styleId="36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7">
    <w:name w:val="纯文本 字符"/>
    <w:link w:val="1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标题 2 字符"/>
    <w:link w:val="2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9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页脚 字符"/>
    <w:link w:val="15"/>
    <w:qFormat/>
    <w:locked/>
    <w:uiPriority w:val="99"/>
    <w:rPr>
      <w:kern w:val="2"/>
      <w:sz w:val="18"/>
    </w:rPr>
  </w:style>
  <w:style w:type="character" w:customStyle="1" w:styleId="41">
    <w:name w:val="批注框文本 字符"/>
    <w:link w:val="14"/>
    <w:semiHidden/>
    <w:qFormat/>
    <w:uiPriority w:val="99"/>
    <w:rPr>
      <w:kern w:val="2"/>
      <w:sz w:val="16"/>
      <w:szCs w:val="0"/>
    </w:rPr>
  </w:style>
  <w:style w:type="character" w:customStyle="1" w:styleId="42">
    <w:name w:val="正文文本 字符"/>
    <w:link w:val="8"/>
    <w:qFormat/>
    <w:locked/>
    <w:uiPriority w:val="0"/>
    <w:rPr>
      <w:kern w:val="2"/>
      <w:sz w:val="24"/>
    </w:rPr>
  </w:style>
  <w:style w:type="character" w:customStyle="1" w:styleId="43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4">
    <w:name w:val="批注文字 字符"/>
    <w:link w:val="7"/>
    <w:semiHidden/>
    <w:qFormat/>
    <w:uiPriority w:val="99"/>
    <w:rPr>
      <w:kern w:val="2"/>
      <w:sz w:val="21"/>
      <w:szCs w:val="24"/>
    </w:rPr>
  </w:style>
  <w:style w:type="character" w:customStyle="1" w:styleId="45">
    <w:name w:val="标题 1 字符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6">
    <w:name w:val="bold1"/>
    <w:qFormat/>
    <w:uiPriority w:val="0"/>
    <w:rPr>
      <w:b/>
    </w:rPr>
  </w:style>
  <w:style w:type="character" w:customStyle="1" w:styleId="47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48">
    <w:name w:val="apple-converted-space"/>
    <w:qFormat/>
    <w:uiPriority w:val="0"/>
    <w:rPr>
      <w:rFonts w:cs="Times New Roman"/>
    </w:rPr>
  </w:style>
  <w:style w:type="character" w:customStyle="1" w:styleId="49">
    <w:name w:val="日期 字符"/>
    <w:link w:val="13"/>
    <w:qFormat/>
    <w:locked/>
    <w:uiPriority w:val="99"/>
    <w:rPr>
      <w:kern w:val="2"/>
      <w:sz w:val="24"/>
    </w:rPr>
  </w:style>
  <w:style w:type="paragraph" w:customStyle="1" w:styleId="50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1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2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4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">
    <w:name w:val="列出段落2"/>
    <w:basedOn w:val="1"/>
    <w:qFormat/>
    <w:uiPriority w:val="0"/>
    <w:pPr>
      <w:ind w:firstLine="420" w:firstLineChars="200"/>
    </w:pPr>
  </w:style>
  <w:style w:type="paragraph" w:customStyle="1" w:styleId="5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7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8">
    <w:name w:val="列出段落11"/>
    <w:basedOn w:val="1"/>
    <w:qFormat/>
    <w:uiPriority w:val="34"/>
    <w:pPr>
      <w:ind w:firstLine="420" w:firstLineChars="200"/>
    </w:pPr>
  </w:style>
  <w:style w:type="paragraph" w:customStyle="1" w:styleId="59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0">
    <w:name w:val="文档结构图 字符"/>
    <w:basedOn w:val="25"/>
    <w:link w:val="6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605</Words>
  <Characters>634</Characters>
  <Lines>33</Lines>
  <Paragraphs>9</Paragraphs>
  <TotalTime>3</TotalTime>
  <ScaleCrop>false</ScaleCrop>
  <LinksUpToDate>false</LinksUpToDate>
  <CharactersWithSpaces>944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WPS_1651421027</cp:lastModifiedBy>
  <cp:lastPrinted>2017-07-17T00:55:00Z</cp:lastPrinted>
  <dcterms:modified xsi:type="dcterms:W3CDTF">2023-03-22T01:07:27Z</dcterms:modified>
  <dc:title>南康市环宇招标代理有限公司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82A95C6FC47B49D99A07B263E19449D4</vt:lpwstr>
  </property>
</Properties>
</file>