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采购项目需求</w:t>
      </w:r>
    </w:p>
    <w:p>
      <w:pPr>
        <w:numPr>
          <w:ilvl w:val="0"/>
          <w:numId w:val="1"/>
        </w:numPr>
        <w:spacing w:line="580" w:lineRule="exact"/>
        <w:ind w:left="0" w:leftChars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服务年限：半年内按照采购人需求以中标单价分批次供货，中标总价使用完则合同终止，费用按每批次到货经科室验收确认后开票支付。</w:t>
      </w:r>
    </w:p>
    <w:p>
      <w:pPr>
        <w:numPr>
          <w:ilvl w:val="0"/>
          <w:numId w:val="1"/>
        </w:numPr>
        <w:spacing w:line="580" w:lineRule="exact"/>
        <w:ind w:left="0" w:leftChars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服务地点：赣州市妇幼保健院  各院区（赣州市大公路106号 大公路院区、新赣南路院区及飞龙岛生殖与遗传专科院区、赣康路院区）</w:t>
      </w:r>
    </w:p>
    <w:p>
      <w:pPr>
        <w:numPr>
          <w:ilvl w:val="0"/>
          <w:numId w:val="1"/>
        </w:numPr>
        <w:spacing w:line="580" w:lineRule="exact"/>
        <w:ind w:left="0" w:leftChars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服务费用：包含担不限于一次性婴儿奶瓶货物费用及运输费、搬运费、售后、税费等在内的一切费用。</w:t>
      </w:r>
    </w:p>
    <w:p>
      <w:pPr>
        <w:numPr>
          <w:ilvl w:val="0"/>
          <w:numId w:val="1"/>
        </w:numPr>
        <w:spacing w:line="580" w:lineRule="exact"/>
        <w:ind w:left="0" w:leftChars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项目内容及预算控制价:</w:t>
      </w:r>
    </w:p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65"/>
        <w:gridCol w:w="4138"/>
        <w:gridCol w:w="956"/>
        <w:gridCol w:w="516"/>
        <w:gridCol w:w="93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4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主要技术规格及要求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预算量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预算单价（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预算总价（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一次性婴儿奶瓶（含奶嘴）</w:t>
            </w:r>
          </w:p>
        </w:tc>
        <w:tc>
          <w:tcPr>
            <w:tcW w:w="4138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容量：100ml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材质：聚丙烯（PP）,经环氧乙烷灭菌，安全无毒，无异味，适宜新生儿使用，有生产许可，符合国家CB4806.7-2016《食品安全国家标准，食品接触用塑料材料及制品》标准，提供一次性奶瓶检测报告（复印件加盖公章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一次性婴儿奶瓶（不含奶嘴）</w:t>
            </w:r>
          </w:p>
        </w:tc>
        <w:tc>
          <w:tcPr>
            <w:tcW w:w="4138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3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79000元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服务要求：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①供应商除提供货物供应外，还必须提供货物的运输、搬运、售后质保服务等，若不能提供或在执行过程中拒绝提供的，则视为不具备实际履约能力，采购人有权解除与其签订的合同。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②若出现10个以上的不合格产品，则供应商必须为采购人更换不合格的产品，同时对已经送货的所有产品进行核验，保证产品合格。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③若因为供应商提供的产品存在有害物质、不合格、或具有产品材料缺陷造成医疗或安全事故的，供应商对其供应产品造成的事故负100%的医疗或安全赔偿责任。</w:t>
            </w:r>
          </w:p>
        </w:tc>
      </w:tr>
    </w:tbl>
    <w:p>
      <w:pPr>
        <w:jc w:val="both"/>
        <w:rPr>
          <w:rFonts w:hint="eastAsia" w:ascii="宋体" w:hAnsi="宋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  <w:lang w:eastAsia="zh-CN"/>
        </w:rPr>
        <w:t>响</w:t>
      </w:r>
      <w:r>
        <w:rPr>
          <w:rFonts w:hint="eastAsia" w:ascii="宋体" w:hAnsi="宋体"/>
          <w:b/>
          <w:bCs/>
          <w:sz w:val="72"/>
          <w:szCs w:val="72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  <w:lang w:eastAsia="zh-CN"/>
        </w:rPr>
        <w:t>应</w:t>
      </w:r>
      <w:r>
        <w:rPr>
          <w:rFonts w:hint="eastAsia" w:ascii="宋体" w:hAnsi="宋体"/>
          <w:b/>
          <w:bCs/>
          <w:sz w:val="72"/>
          <w:szCs w:val="72"/>
        </w:rPr>
        <w:t xml:space="preserve"> 文 件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(封面</w:t>
      </w:r>
      <w:r>
        <w:rPr>
          <w:rFonts w:hint="eastAsia"/>
          <w:b/>
          <w:bCs/>
          <w:sz w:val="36"/>
          <w:szCs w:val="36"/>
        </w:rPr>
        <w:t>)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投标项目名称: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          </w:t>
      </w:r>
    </w:p>
    <w:p>
      <w:pPr>
        <w:spacing w:before="100" w:beforeAutospacing="1" w:after="100" w:afterAutospacing="1" w:line="600" w:lineRule="exact"/>
        <w:rPr>
          <w:rFonts w:hint="eastAsia" w:ascii="宋体" w:hAnsi="宋体"/>
          <w:b/>
          <w:bCs/>
          <w:sz w:val="30"/>
          <w:szCs w:val="30"/>
          <w:u w:val="thick"/>
        </w:rPr>
      </w:pP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投标单位名称: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(法人公章)</w:t>
      </w:r>
    </w:p>
    <w:p>
      <w:pPr>
        <w:spacing w:before="100" w:beforeAutospacing="1" w:after="100" w:afterAutospacing="1" w:line="600" w:lineRule="exac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spacing w:before="100" w:beforeAutospacing="1" w:after="100" w:afterAutospacing="1" w:line="600" w:lineRule="exact"/>
        <w:ind w:firstLine="602" w:firstLineChars="200"/>
        <w:jc w:val="left"/>
        <w:rPr>
          <w:rFonts w:hint="eastAsia" w:ascii="宋体" w:hAnsi="宋体"/>
          <w:b/>
          <w:bCs/>
          <w:sz w:val="30"/>
          <w:szCs w:val="30"/>
          <w:u w:val="thick"/>
        </w:rPr>
      </w:pPr>
      <w:r>
        <w:rPr>
          <w:rFonts w:hint="eastAsia" w:ascii="宋体" w:hAnsi="宋体"/>
          <w:b/>
          <w:bCs/>
          <w:sz w:val="30"/>
          <w:szCs w:val="30"/>
        </w:rPr>
        <w:t>法定代表人或其委托代理人: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(签字或盖章)</w:t>
      </w:r>
    </w:p>
    <w:p>
      <w:pPr>
        <w:spacing w:before="100" w:beforeAutospacing="1" w:after="100" w:afterAutospacing="1" w:line="600" w:lineRule="exact"/>
        <w:ind w:firstLine="602" w:firstLineChars="200"/>
        <w:jc w:val="left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before="100" w:beforeAutospacing="1" w:after="100" w:afterAutospacing="1" w:line="600" w:lineRule="exact"/>
        <w:ind w:firstLine="602" w:firstLineChars="2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0"/>
          <w:szCs w:val="30"/>
        </w:rPr>
        <w:t>联  系  人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30"/>
          <w:szCs w:val="30"/>
        </w:rPr>
        <w:t>电话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36"/>
          <w:szCs w:val="36"/>
        </w:rPr>
        <w:t xml:space="preserve">                                 </w:t>
      </w:r>
    </w:p>
    <w:p>
      <w:pPr>
        <w:spacing w:line="47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pStyle w:val="3"/>
        <w:ind w:firstLine="419" w:firstLineChars="0"/>
        <w:rPr>
          <w:rFonts w:hint="eastAsia" w:ascii="宋体" w:hAnsi="宋体"/>
          <w:b/>
          <w:bCs/>
          <w:sz w:val="36"/>
          <w:szCs w:val="36"/>
          <w:u w:val="single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0"/>
          <w:szCs w:val="30"/>
        </w:rPr>
        <w:t>投递日期</w:t>
      </w:r>
      <w:r>
        <w:rPr>
          <w:rFonts w:hint="eastAsia" w:ascii="宋体" w:hAnsi="宋体"/>
          <w:b/>
          <w:bCs/>
          <w:sz w:val="36"/>
          <w:szCs w:val="36"/>
        </w:rPr>
        <w:t>: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   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投标报价一览表</w:t>
      </w:r>
    </w:p>
    <w:p>
      <w:pPr>
        <w:ind w:firstLine="4512" w:firstLineChars="2140"/>
        <w:rPr>
          <w:rFonts w:ascii="宋体"/>
          <w:b/>
          <w:bCs/>
        </w:rPr>
      </w:pPr>
    </w:p>
    <w:tbl>
      <w:tblPr>
        <w:tblStyle w:val="5"/>
        <w:tblpPr w:leftFromText="180" w:rightFromText="180" w:vertAnchor="text" w:horzAnchor="page" w:tblpX="1633" w:tblpY="788"/>
        <w:tblW w:w="1304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567"/>
        <w:gridCol w:w="1842"/>
        <w:gridCol w:w="2470"/>
        <w:gridCol w:w="2350"/>
        <w:gridCol w:w="1559"/>
        <w:gridCol w:w="3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规格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品牌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预算控制价(元)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优惠率（%）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总价9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000元</w:t>
            </w:r>
          </w:p>
        </w:tc>
      </w:tr>
    </w:tbl>
    <w:p>
      <w:pPr>
        <w:widowControl/>
        <w:spacing w:before="100" w:beforeAutospacing="1" w:after="100" w:afterAutospacing="1"/>
        <w:ind w:firstLine="472" w:firstLineChars="196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投标单位：（公章）                                                                       金额单位：元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280" w:lineRule="exact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720" w:firstLineChars="300"/>
        <w:rPr>
          <w:rFonts w:hint="eastAsia" w:ascii="宋体" w:hAnsi="宋体"/>
          <w:bCs/>
          <w:sz w:val="24"/>
        </w:rPr>
        <w:sectPr>
          <w:pgSz w:w="16838" w:h="11906" w:orient="landscape"/>
          <w:pgMar w:top="1689" w:right="1440" w:bottom="1689" w:left="144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cs="宋体"/>
          <w:kern w:val="0"/>
          <w:sz w:val="24"/>
        </w:rPr>
        <w:t>法定代表人（</w:t>
      </w:r>
      <w:r>
        <w:rPr>
          <w:rFonts w:hint="eastAsia" w:ascii="宋体" w:hAnsi="宋体" w:cs="宋体"/>
          <w:kern w:val="0"/>
          <w:sz w:val="24"/>
        </w:rPr>
        <w:t>或被授权人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（签章）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</w:t>
      </w:r>
      <w:r>
        <w:rPr>
          <w:rFonts w:hint="eastAsia" w:ascii="宋体" w:hAnsi="宋体"/>
          <w:bCs/>
          <w:sz w:val="24"/>
        </w:rPr>
        <w:t>年   月  日</w:t>
      </w: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法定代表人证明书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投标单位：（盖章）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法定代表人授权委托书（格式）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5"/>
        <w:tblW w:w="0" w:type="auto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90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粘贴法定代表人（经营者）及被授权人身份证（复印件正、反两面）</w:t>
            </w:r>
          </w:p>
        </w:tc>
      </w:tr>
    </w:tbl>
    <w:p>
      <w:pPr>
        <w:pStyle w:val="2"/>
        <w:spacing w:before="286" w:beforeLines="100" w:after="286" w:afterLines="100" w:line="500" w:lineRule="exac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质量保证及售后服务承诺书（格式）</w:t>
      </w:r>
    </w:p>
    <w:p>
      <w:pPr>
        <w:pStyle w:val="4"/>
        <w:snapToGrid w:val="0"/>
        <w:spacing w:line="500" w:lineRule="exact"/>
        <w:ind w:left="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根据贵方为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年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（项目编号）采购项目的响应邀请，我方对该项目做出如下产品质量承诺：</w:t>
      </w: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1.产品都属于厂家原装正品产品：</w:t>
      </w:r>
    </w:p>
    <w:p>
      <w:pPr>
        <w:spacing w:line="500" w:lineRule="exact"/>
        <w:ind w:firstLine="200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2.质量问题的处理：</w:t>
      </w:r>
    </w:p>
    <w:p>
      <w:pPr>
        <w:spacing w:line="500" w:lineRule="exact"/>
        <w:ind w:firstLine="200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.售后服务联系方式</w:t>
      </w: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4.我司承诺提供7×24小时随叫随到服务，在履约期内不间断保质保量按需送货，如单位有急需用品，在2小时内完成配送服务。</w:t>
      </w: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5.承诺所提供所有货物均达到（或优于）本询价文件“水电材料需求清单”中的要求</w:t>
      </w:r>
    </w:p>
    <w:p>
      <w:pPr>
        <w:spacing w:line="500" w:lineRule="exact"/>
        <w:ind w:left="480" w:firstLine="200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.其他</w:t>
      </w:r>
    </w:p>
    <w:p>
      <w:pPr>
        <w:spacing w:line="500" w:lineRule="exact"/>
        <w:ind w:right="42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right="420" w:firstLine="200"/>
        <w:rPr>
          <w:rFonts w:hint="eastAsia" w:ascii="宋体" w:hAnsi="宋体" w:cs="宋体"/>
          <w:sz w:val="28"/>
          <w:szCs w:val="28"/>
        </w:rPr>
      </w:pPr>
    </w:p>
    <w:p>
      <w:pPr>
        <w:spacing w:line="500" w:lineRule="exact"/>
        <w:ind w:firstLine="200"/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响应供应商名称（公章）</w:t>
      </w:r>
    </w:p>
    <w:p>
      <w:pPr>
        <w:spacing w:line="500" w:lineRule="exact"/>
        <w:ind w:firstLine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pStyle w:val="3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法人代表（经营者或负责人）（签字）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BD6D96"/>
    <w:multiLevelType w:val="singleLevel"/>
    <w:tmpl w:val="EEBD6D96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 w:ascii="仿宋" w:hAnsi="仿宋" w:eastAsia="仿宋" w:cs="仿宋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3EA2"/>
    <w:rsid w:val="5C9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1"/>
      <w:ind w:left="133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toc 4"/>
    <w:basedOn w:val="1"/>
    <w:next w:val="1"/>
    <w:qFormat/>
    <w:uiPriority w:val="0"/>
    <w:pPr>
      <w:ind w:left="630"/>
      <w:jc w:val="left"/>
    </w:pPr>
    <w:rPr>
      <w:rFonts w:ascii="等线" w:eastAsia="等线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2022-07-21T10:00:00Z</dcterms:created>
  <dc:creator>Administrator</dc:creator>
  <cp:lastModifiedBy>Administrator</cp:lastModifiedBy>
  <dcterms:modified xsi:type="dcterms:W3CDTF">2022-07-21T10:01:11Z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